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FF" w:rsidRPr="00F4240E" w:rsidRDefault="00A92FFF" w:rsidP="00C34D7D">
      <w:pPr>
        <w:spacing w:line="360" w:lineRule="auto"/>
        <w:ind w:firstLine="709"/>
        <w:jc w:val="center"/>
        <w:rPr>
          <w:b/>
          <w:i/>
        </w:rPr>
      </w:pPr>
      <w:r w:rsidRPr="00F4240E">
        <w:rPr>
          <w:b/>
          <w:i/>
        </w:rPr>
        <w:t>Пояснительная записка</w:t>
      </w:r>
    </w:p>
    <w:p w:rsidR="00A92FFF" w:rsidRPr="00F4240E" w:rsidRDefault="00A92FFF" w:rsidP="00C34D7D">
      <w:pPr>
        <w:spacing w:line="360" w:lineRule="auto"/>
        <w:ind w:firstLine="709"/>
        <w:jc w:val="center"/>
        <w:rPr>
          <w:b/>
          <w:i/>
        </w:rPr>
      </w:pPr>
      <w:r w:rsidRPr="00F4240E">
        <w:rPr>
          <w:b/>
          <w:i/>
        </w:rPr>
        <w:t>к учебному плану</w:t>
      </w:r>
    </w:p>
    <w:p w:rsidR="00A92FFF" w:rsidRPr="00F4240E" w:rsidRDefault="00CA01AC" w:rsidP="00C34D7D">
      <w:pPr>
        <w:spacing w:line="360" w:lineRule="auto"/>
        <w:ind w:firstLine="709"/>
        <w:jc w:val="center"/>
        <w:rPr>
          <w:b/>
          <w:i/>
        </w:rPr>
      </w:pPr>
      <w:r w:rsidRPr="00F4240E">
        <w:rPr>
          <w:b/>
          <w:i/>
        </w:rPr>
        <w:t>1-</w:t>
      </w:r>
      <w:r w:rsidR="00B223AD">
        <w:rPr>
          <w:b/>
          <w:i/>
        </w:rPr>
        <w:t>4</w:t>
      </w:r>
      <w:r w:rsidR="002B43C9" w:rsidRPr="00F4240E">
        <w:rPr>
          <w:b/>
          <w:i/>
        </w:rPr>
        <w:t xml:space="preserve"> классов</w:t>
      </w:r>
    </w:p>
    <w:p w:rsidR="00A92FFF" w:rsidRPr="00F4240E" w:rsidRDefault="00A80E7C" w:rsidP="00C34D7D">
      <w:pPr>
        <w:spacing w:line="360" w:lineRule="auto"/>
        <w:ind w:firstLine="709"/>
        <w:jc w:val="center"/>
        <w:rPr>
          <w:b/>
          <w:i/>
        </w:rPr>
      </w:pPr>
      <w:r w:rsidRPr="00F4240E">
        <w:rPr>
          <w:b/>
          <w:i/>
        </w:rPr>
        <w:t>н</w:t>
      </w:r>
      <w:r w:rsidR="00A92FFF" w:rsidRPr="00F4240E">
        <w:rPr>
          <w:b/>
          <w:i/>
        </w:rPr>
        <w:t xml:space="preserve">егосударственного частного общеобразовательного учреждения средней школы «Школа радости» </w:t>
      </w:r>
      <w:proofErr w:type="gramStart"/>
      <w:r w:rsidR="00A92FFF" w:rsidRPr="00F4240E">
        <w:rPr>
          <w:b/>
          <w:i/>
        </w:rPr>
        <w:t>г</w:t>
      </w:r>
      <w:proofErr w:type="gramEnd"/>
      <w:r w:rsidR="00A92FFF" w:rsidRPr="00F4240E">
        <w:rPr>
          <w:b/>
          <w:i/>
        </w:rPr>
        <w:t xml:space="preserve">. </w:t>
      </w:r>
      <w:r w:rsidR="00DC4358">
        <w:rPr>
          <w:b/>
          <w:i/>
        </w:rPr>
        <w:t xml:space="preserve">о. </w:t>
      </w:r>
      <w:r w:rsidR="00A92FFF" w:rsidRPr="00F4240E">
        <w:rPr>
          <w:b/>
          <w:i/>
        </w:rPr>
        <w:t xml:space="preserve">Люберцы Московской области </w:t>
      </w:r>
    </w:p>
    <w:p w:rsidR="00A92FFF" w:rsidRPr="00F4240E" w:rsidRDefault="00A92FFF" w:rsidP="00C34D7D">
      <w:pPr>
        <w:spacing w:line="360" w:lineRule="auto"/>
        <w:ind w:firstLine="709"/>
        <w:jc w:val="center"/>
        <w:rPr>
          <w:b/>
          <w:i/>
        </w:rPr>
      </w:pPr>
      <w:r w:rsidRPr="00F4240E">
        <w:rPr>
          <w:b/>
          <w:i/>
        </w:rPr>
        <w:t>на 20</w:t>
      </w:r>
      <w:r w:rsidR="007E2571">
        <w:rPr>
          <w:b/>
          <w:i/>
        </w:rPr>
        <w:t>2</w:t>
      </w:r>
      <w:r w:rsidR="004B328D">
        <w:rPr>
          <w:b/>
          <w:i/>
        </w:rPr>
        <w:t>1</w:t>
      </w:r>
      <w:r w:rsidRPr="00F4240E">
        <w:rPr>
          <w:b/>
          <w:i/>
        </w:rPr>
        <w:t>-20</w:t>
      </w:r>
      <w:r w:rsidR="00E30B0D">
        <w:rPr>
          <w:b/>
          <w:i/>
        </w:rPr>
        <w:t>2</w:t>
      </w:r>
      <w:r w:rsidR="004B328D">
        <w:rPr>
          <w:b/>
          <w:i/>
        </w:rPr>
        <w:t>2</w:t>
      </w:r>
      <w:r w:rsidRPr="00F4240E">
        <w:rPr>
          <w:b/>
          <w:i/>
        </w:rPr>
        <w:t xml:space="preserve">  учебный год</w:t>
      </w:r>
    </w:p>
    <w:p w:rsidR="0023430F" w:rsidRPr="00F4240E" w:rsidRDefault="00E30B0D" w:rsidP="0023430F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0902">
        <w:rPr>
          <w:rFonts w:ascii="Times New Roman" w:hAnsi="Times New Roman"/>
          <w:sz w:val="24"/>
          <w:szCs w:val="24"/>
        </w:rPr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</w:t>
      </w:r>
      <w:r w:rsidR="0023430F" w:rsidRPr="00430902">
        <w:rPr>
          <w:rFonts w:ascii="Times New Roman" w:hAnsi="Times New Roman"/>
          <w:sz w:val="24"/>
          <w:szCs w:val="24"/>
        </w:rPr>
        <w:t xml:space="preserve"> </w:t>
      </w:r>
      <w:r w:rsidR="0023430F" w:rsidRPr="00F4240E">
        <w:rPr>
          <w:rFonts w:ascii="Times New Roman" w:hAnsi="Times New Roman"/>
          <w:sz w:val="24"/>
          <w:szCs w:val="24"/>
        </w:rPr>
        <w:t xml:space="preserve">Учебный план для </w:t>
      </w:r>
      <w:r w:rsidR="0023430F">
        <w:rPr>
          <w:rFonts w:ascii="Times New Roman" w:hAnsi="Times New Roman"/>
          <w:sz w:val="24"/>
          <w:szCs w:val="24"/>
        </w:rPr>
        <w:t>1-4-х</w:t>
      </w:r>
      <w:r w:rsidR="0023430F" w:rsidRPr="00F4240E">
        <w:rPr>
          <w:rFonts w:ascii="Times New Roman" w:hAnsi="Times New Roman"/>
          <w:sz w:val="24"/>
          <w:szCs w:val="24"/>
        </w:rPr>
        <w:t xml:space="preserve"> классов </w:t>
      </w:r>
      <w:r w:rsidR="0023430F">
        <w:rPr>
          <w:rFonts w:ascii="Times New Roman" w:hAnsi="Times New Roman"/>
          <w:sz w:val="24"/>
          <w:szCs w:val="24"/>
        </w:rPr>
        <w:t>является частью основной образовательной программы</w:t>
      </w:r>
      <w:r w:rsidR="0023430F" w:rsidRPr="0068215B">
        <w:rPr>
          <w:rFonts w:ascii="Times New Roman" w:hAnsi="Times New Roman"/>
          <w:sz w:val="24"/>
          <w:szCs w:val="24"/>
        </w:rPr>
        <w:t xml:space="preserve"> </w:t>
      </w:r>
      <w:r w:rsidR="0023430F">
        <w:rPr>
          <w:rFonts w:ascii="Times New Roman" w:hAnsi="Times New Roman"/>
          <w:sz w:val="24"/>
          <w:szCs w:val="24"/>
        </w:rPr>
        <w:t xml:space="preserve">начального общего образования </w:t>
      </w:r>
      <w:r w:rsidR="0023430F" w:rsidRPr="00F4240E">
        <w:rPr>
          <w:rFonts w:ascii="Times New Roman" w:hAnsi="Times New Roman"/>
          <w:sz w:val="24"/>
          <w:szCs w:val="24"/>
        </w:rPr>
        <w:t>негосударственного частного общеобразовательного учреждения средней школы «Школа радости»</w:t>
      </w:r>
      <w:r w:rsidR="0023430F">
        <w:rPr>
          <w:rFonts w:ascii="Times New Roman" w:hAnsi="Times New Roman"/>
          <w:sz w:val="24"/>
          <w:szCs w:val="24"/>
        </w:rPr>
        <w:t>.</w:t>
      </w:r>
    </w:p>
    <w:p w:rsidR="00A92FFF" w:rsidRDefault="00A92FFF" w:rsidP="00C34D7D">
      <w:pPr>
        <w:pStyle w:val="a8"/>
        <w:spacing w:after="0" w:line="360" w:lineRule="auto"/>
        <w:ind w:firstLine="709"/>
        <w:jc w:val="both"/>
      </w:pPr>
      <w:r w:rsidRPr="00F4240E">
        <w:t xml:space="preserve">Учебный план </w:t>
      </w:r>
      <w:r w:rsidR="002221B2" w:rsidRPr="00F4240E">
        <w:t>негосударственного частного общеобразовательного учреждения средней школы «Школа радости» для 1-</w:t>
      </w:r>
      <w:r w:rsidR="00B223AD">
        <w:t>4</w:t>
      </w:r>
      <w:r w:rsidR="002221B2" w:rsidRPr="00F4240E">
        <w:t xml:space="preserve"> классов разработан на основе</w:t>
      </w:r>
      <w:r w:rsidRPr="00F4240E">
        <w:t xml:space="preserve"> </w:t>
      </w:r>
      <w:r w:rsidR="004C48C8">
        <w:t>Примерного</w:t>
      </w:r>
      <w:r w:rsidR="002221B2" w:rsidRPr="00F4240E">
        <w:t xml:space="preserve"> учебного плана (</w:t>
      </w:r>
      <w:proofErr w:type="gramStart"/>
      <w:r w:rsidR="002221B2" w:rsidRPr="00F4240E">
        <w:t>см</w:t>
      </w:r>
      <w:proofErr w:type="gramEnd"/>
      <w:r w:rsidR="002221B2" w:rsidRPr="00F4240E">
        <w:t>. Примерную основную образовательную программу начального общего образования</w:t>
      </w:r>
      <w:r w:rsidR="002221B2" w:rsidRPr="00F4240E">
        <w:rPr>
          <w:rStyle w:val="a6"/>
        </w:rPr>
        <w:footnoteReference w:id="1"/>
      </w:r>
      <w:r w:rsidR="002221B2" w:rsidRPr="00F4240E">
        <w:t xml:space="preserve">) </w:t>
      </w:r>
      <w:r w:rsidR="0042649A">
        <w:t>и сформирован в соответствии с требованиями</w:t>
      </w:r>
      <w:r w:rsidRPr="00F4240E">
        <w:t>:</w:t>
      </w:r>
    </w:p>
    <w:p w:rsidR="0042649A" w:rsidRPr="00CD06F3" w:rsidRDefault="0042649A" w:rsidP="00CD06F3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="TimesNewRomanPSMT"/>
          <w:lang w:val="ru-RU"/>
        </w:rPr>
      </w:pPr>
      <w:r w:rsidRPr="00CD06F3">
        <w:rPr>
          <w:rFonts w:eastAsia="TimesNewRomanPSMT"/>
          <w:lang w:val="ru-RU"/>
        </w:rPr>
        <w:t>Федерального Закона от 29.12.2012 № 273-ФЗ «Об образовании в Российской</w:t>
      </w:r>
      <w:r w:rsidR="00CD06F3">
        <w:rPr>
          <w:rFonts w:eastAsia="TimesNewRomanPSMT"/>
          <w:lang w:val="ru-RU"/>
        </w:rPr>
        <w:t xml:space="preserve"> </w:t>
      </w:r>
      <w:r w:rsidRPr="00CD06F3">
        <w:rPr>
          <w:rFonts w:eastAsia="TimesNewRomanPSMT"/>
          <w:lang w:val="ru-RU"/>
        </w:rPr>
        <w:t>Федерации»;</w:t>
      </w:r>
    </w:p>
    <w:p w:rsidR="004B328D" w:rsidRPr="004B328D" w:rsidRDefault="004B328D" w:rsidP="004B328D">
      <w:pPr>
        <w:pStyle w:val="Style16"/>
        <w:widowControl/>
        <w:numPr>
          <w:ilvl w:val="0"/>
          <w:numId w:val="10"/>
        </w:numPr>
        <w:tabs>
          <w:tab w:val="left" w:pos="720"/>
        </w:tabs>
        <w:spacing w:line="360" w:lineRule="auto"/>
        <w:rPr>
          <w:rStyle w:val="FontStyle81"/>
          <w:sz w:val="24"/>
          <w:szCs w:val="24"/>
        </w:rPr>
      </w:pPr>
      <w:r w:rsidRPr="004B328D">
        <w:rPr>
          <w:rStyle w:val="FontStyle81"/>
          <w:sz w:val="24"/>
          <w:szCs w:val="24"/>
        </w:rPr>
        <w:t>Постановлени</w:t>
      </w:r>
      <w:r>
        <w:rPr>
          <w:rStyle w:val="FontStyle81"/>
          <w:sz w:val="24"/>
          <w:szCs w:val="24"/>
        </w:rPr>
        <w:t>я</w:t>
      </w:r>
      <w:r w:rsidRPr="004B328D">
        <w:rPr>
          <w:rStyle w:val="FontStyle81"/>
          <w:sz w:val="24"/>
          <w:szCs w:val="24"/>
        </w:rPr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B328D" w:rsidRPr="004B328D" w:rsidRDefault="004B328D" w:rsidP="004B328D">
      <w:pPr>
        <w:pStyle w:val="Style16"/>
        <w:widowControl/>
        <w:numPr>
          <w:ilvl w:val="0"/>
          <w:numId w:val="10"/>
        </w:numPr>
        <w:tabs>
          <w:tab w:val="left" w:pos="720"/>
        </w:tabs>
        <w:spacing w:line="360" w:lineRule="auto"/>
        <w:rPr>
          <w:rStyle w:val="FontStyle81"/>
          <w:sz w:val="24"/>
          <w:szCs w:val="24"/>
        </w:rPr>
      </w:pPr>
      <w:r w:rsidRPr="004B328D">
        <w:rPr>
          <w:rStyle w:val="FontStyle81"/>
          <w:sz w:val="24"/>
          <w:szCs w:val="24"/>
        </w:rPr>
        <w:t>Постановлени</w:t>
      </w:r>
      <w:r>
        <w:rPr>
          <w:rStyle w:val="FontStyle81"/>
          <w:sz w:val="24"/>
          <w:szCs w:val="24"/>
        </w:rPr>
        <w:t>я</w:t>
      </w:r>
      <w:r w:rsidRPr="004B328D">
        <w:rPr>
          <w:rStyle w:val="FontStyle81"/>
          <w:sz w:val="24"/>
          <w:szCs w:val="24"/>
        </w:rPr>
        <w:t xml:space="preserve"> Главного государственного санитарного врача РФ от 28 января 2021 года N 2. «Об утверждении санитарных правил и норм </w:t>
      </w:r>
      <w:proofErr w:type="spellStart"/>
      <w:r w:rsidRPr="004B328D">
        <w:rPr>
          <w:rStyle w:val="FontStyle81"/>
          <w:sz w:val="24"/>
          <w:szCs w:val="24"/>
        </w:rPr>
        <w:t>СанПиН</w:t>
      </w:r>
      <w:proofErr w:type="spellEnd"/>
      <w:r w:rsidRPr="004B328D">
        <w:rPr>
          <w:rStyle w:val="FontStyle81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Style w:val="FontStyle81"/>
          <w:sz w:val="24"/>
          <w:szCs w:val="24"/>
        </w:rPr>
        <w:t>;</w:t>
      </w:r>
    </w:p>
    <w:p w:rsidR="0042649A" w:rsidRPr="00CD06F3" w:rsidRDefault="00B208CB" w:rsidP="00CD06F3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="TimesNewRomanPSMT"/>
          <w:lang w:val="ru-RU"/>
        </w:rPr>
      </w:pPr>
      <w:r w:rsidRPr="00B208CB">
        <w:rPr>
          <w:rFonts w:eastAsia="TimesNewRomanPSMT"/>
          <w:lang w:val="ru-RU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</w:t>
      </w:r>
      <w:r>
        <w:rPr>
          <w:rFonts w:eastAsia="TimesNewRomanPSMT"/>
          <w:lang w:val="ru-RU"/>
        </w:rPr>
        <w:t>с изменениями и дополнениями</w:t>
      </w:r>
      <w:r w:rsidRPr="00B208CB">
        <w:rPr>
          <w:rFonts w:eastAsia="TimesNewRomanPSMT"/>
          <w:lang w:val="ru-RU"/>
        </w:rPr>
        <w:t>)</w:t>
      </w:r>
      <w:r w:rsidR="0042649A" w:rsidRPr="00CD06F3">
        <w:rPr>
          <w:rFonts w:eastAsia="TimesNewRomanPSMT"/>
          <w:lang w:val="ru-RU"/>
        </w:rPr>
        <w:t>;</w:t>
      </w:r>
    </w:p>
    <w:p w:rsidR="00635DD5" w:rsidRPr="00512092" w:rsidRDefault="00705906" w:rsidP="00635DD5">
      <w:pPr>
        <w:pStyle w:val="a7"/>
        <w:numPr>
          <w:ilvl w:val="0"/>
          <w:numId w:val="10"/>
        </w:numPr>
        <w:spacing w:line="360" w:lineRule="auto"/>
        <w:ind w:left="714" w:hanging="357"/>
        <w:rPr>
          <w:rFonts w:eastAsia="TimesNewRomanPSMT"/>
          <w:b/>
          <w:bCs/>
          <w:lang w:val="ru-RU"/>
        </w:rPr>
      </w:pPr>
      <w:r w:rsidRPr="00705906">
        <w:rPr>
          <w:rFonts w:eastAsia="TimesNewRomanPSMT"/>
          <w:bCs/>
          <w:lang w:val="ru-RU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r w:rsidRPr="00705906">
        <w:rPr>
          <w:rFonts w:eastAsia="TimesNewRomanPSMT"/>
          <w:bCs/>
          <w:lang w:val="ru-RU"/>
        </w:rPr>
        <w:lastRenderedPageBreak/>
        <w:t xml:space="preserve">Министерства просвещения РФ от 22.03.2021 г. </w:t>
      </w:r>
      <w:r w:rsidRPr="003C08D7">
        <w:rPr>
          <w:rFonts w:eastAsia="TimesNewRomanPSMT"/>
          <w:bCs/>
        </w:rPr>
        <w:t>N</w:t>
      </w:r>
      <w:r w:rsidRPr="00705906">
        <w:rPr>
          <w:rFonts w:eastAsia="TimesNewRomanPSMT"/>
          <w:bCs/>
          <w:lang w:val="ru-RU"/>
        </w:rPr>
        <w:t xml:space="preserve"> 115 (Зарегистрировано в Минюсте России 20.04.2021 №63180)</w:t>
      </w:r>
      <w:r w:rsidR="00635DD5" w:rsidRPr="00512092">
        <w:rPr>
          <w:rFonts w:eastAsia="TimesNewRomanPSMT"/>
          <w:bCs/>
          <w:lang w:val="ru-RU"/>
        </w:rPr>
        <w:t>.</w:t>
      </w:r>
    </w:p>
    <w:p w:rsidR="00635DD5" w:rsidRPr="00635DD5" w:rsidRDefault="00635DD5" w:rsidP="00635DD5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eastAsia="TimesNewRomanPSMT"/>
          <w:lang w:val="ru-RU"/>
        </w:rPr>
      </w:pPr>
      <w:r>
        <w:rPr>
          <w:rFonts w:eastAsia="TimesNewRomanPSMT"/>
          <w:lang w:val="ru-RU"/>
        </w:rPr>
        <w:t>П</w:t>
      </w:r>
      <w:r w:rsidRPr="00635DD5">
        <w:rPr>
          <w:rFonts w:eastAsia="TimesNewRomanPSMT"/>
          <w:lang w:val="ru-RU"/>
        </w:rPr>
        <w:t>риказа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42649A" w:rsidRPr="00CD06F3" w:rsidRDefault="007E2571" w:rsidP="00635DD5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rPr>
          <w:rFonts w:eastAsia="TimesNewRomanPSMT"/>
          <w:lang w:val="ru-RU"/>
        </w:rPr>
      </w:pPr>
      <w:r>
        <w:rPr>
          <w:rFonts w:eastAsia="TimesNewRomanPSMT"/>
          <w:lang w:val="ru-RU"/>
        </w:rPr>
        <w:t>П</w:t>
      </w:r>
      <w:r w:rsidR="0042649A" w:rsidRPr="00CD06F3">
        <w:rPr>
          <w:rFonts w:eastAsia="TimesNewRomanPSMT"/>
          <w:lang w:val="ru-RU"/>
        </w:rPr>
        <w:t>еречня организаций, осуществляющих выпуск учебных пособий, которые</w:t>
      </w:r>
      <w:r w:rsidR="00CD06F3" w:rsidRPr="00CD06F3">
        <w:rPr>
          <w:rFonts w:eastAsia="TimesNewRomanPSMT"/>
          <w:lang w:val="ru-RU"/>
        </w:rPr>
        <w:t xml:space="preserve"> </w:t>
      </w:r>
      <w:r w:rsidR="0042649A" w:rsidRPr="00CD06F3">
        <w:rPr>
          <w:rFonts w:eastAsia="TimesNewRomanPSMT"/>
          <w:lang w:val="ru-RU"/>
        </w:rPr>
        <w:t>допускаются к использованию при реализации имеющих государственную аккредитацию</w:t>
      </w:r>
      <w:r w:rsidR="00CD06F3" w:rsidRPr="00CD06F3">
        <w:rPr>
          <w:rFonts w:eastAsia="TimesNewRomanPSMT"/>
          <w:lang w:val="ru-RU"/>
        </w:rPr>
        <w:t xml:space="preserve"> </w:t>
      </w:r>
      <w:r w:rsidR="0042649A" w:rsidRPr="00CD06F3">
        <w:rPr>
          <w:rFonts w:eastAsia="TimesNewRomanPSMT"/>
          <w:lang w:val="ru-RU"/>
        </w:rPr>
        <w:t>образовательных программ начального общего, основного общего, среднего общего</w:t>
      </w:r>
      <w:r w:rsidR="00CD06F3" w:rsidRPr="00CD06F3">
        <w:rPr>
          <w:rFonts w:eastAsia="TimesNewRomanPSMT"/>
          <w:lang w:val="ru-RU"/>
        </w:rPr>
        <w:t xml:space="preserve"> </w:t>
      </w:r>
      <w:r w:rsidR="0042649A" w:rsidRPr="00CD06F3">
        <w:rPr>
          <w:rFonts w:eastAsia="TimesNewRomanPSMT"/>
          <w:lang w:val="ru-RU"/>
        </w:rPr>
        <w:t>образования, утвержденного приказом Министерства образования и науки Российской</w:t>
      </w:r>
      <w:r w:rsidR="00CD06F3">
        <w:rPr>
          <w:rFonts w:eastAsia="TimesNewRomanPSMT"/>
          <w:lang w:val="ru-RU"/>
        </w:rPr>
        <w:t xml:space="preserve"> </w:t>
      </w:r>
      <w:r w:rsidR="0042649A" w:rsidRPr="00CD06F3">
        <w:rPr>
          <w:rFonts w:eastAsia="TimesNewRomanPSMT"/>
          <w:lang w:val="ru-RU"/>
        </w:rPr>
        <w:t>Федерации от 09.06.2016 № 699;</w:t>
      </w:r>
    </w:p>
    <w:p w:rsidR="001C486B" w:rsidRDefault="007E2571" w:rsidP="0064185B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rPr>
          <w:lang w:val="ru-RU"/>
        </w:rPr>
      </w:pPr>
      <w:r>
        <w:rPr>
          <w:lang w:val="ru-RU"/>
        </w:rPr>
        <w:t>П</w:t>
      </w:r>
      <w:r w:rsidR="0064185B" w:rsidRPr="005C00C5">
        <w:rPr>
          <w:lang w:val="ru-RU"/>
        </w:rPr>
        <w:t>исьм</w:t>
      </w:r>
      <w:r w:rsidR="00A07EE6">
        <w:rPr>
          <w:lang w:val="ru-RU"/>
        </w:rPr>
        <w:t>а</w:t>
      </w:r>
      <w:r w:rsidR="0064185B" w:rsidRPr="005C00C5">
        <w:rPr>
          <w:lang w:val="ru-RU"/>
        </w:rPr>
        <w:t xml:space="preserve"> Министерства образования и науки Российской Федерации от </w:t>
      </w:r>
      <w:r w:rsidR="00CD06F3">
        <w:rPr>
          <w:lang w:val="ru-RU"/>
        </w:rPr>
        <w:t xml:space="preserve">18.08.2017 </w:t>
      </w:r>
      <w:r w:rsidR="0064185B" w:rsidRPr="005C00C5">
        <w:rPr>
          <w:lang w:val="ru-RU"/>
        </w:rPr>
        <w:t xml:space="preserve">№ </w:t>
      </w:r>
      <w:r w:rsidR="00CD06F3">
        <w:rPr>
          <w:lang w:val="ru-RU"/>
        </w:rPr>
        <w:t>09</w:t>
      </w:r>
      <w:r w:rsidR="0064185B" w:rsidRPr="005C00C5">
        <w:rPr>
          <w:lang w:val="ru-RU"/>
        </w:rPr>
        <w:t>-</w:t>
      </w:r>
      <w:r w:rsidR="00CD06F3">
        <w:rPr>
          <w:lang w:val="ru-RU"/>
        </w:rPr>
        <w:t>1672</w:t>
      </w:r>
      <w:r w:rsidR="0064185B" w:rsidRPr="005C00C5">
        <w:rPr>
          <w:lang w:val="ru-RU"/>
        </w:rPr>
        <w:t xml:space="preserve"> «</w:t>
      </w:r>
      <w:r w:rsidR="00CD06F3">
        <w:rPr>
          <w:lang w:val="ru-RU"/>
        </w:rPr>
        <w:t>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</w:t>
      </w:r>
      <w:r w:rsidR="00A07EE6">
        <w:rPr>
          <w:lang w:val="ru-RU"/>
        </w:rPr>
        <w:t>, в том числе в части проектной деятельности»</w:t>
      </w:r>
      <w:r w:rsidR="001C486B">
        <w:rPr>
          <w:lang w:val="ru-RU"/>
        </w:rPr>
        <w:t>;</w:t>
      </w:r>
    </w:p>
    <w:p w:rsidR="0064185B" w:rsidRPr="005C00C5" w:rsidRDefault="001C486B" w:rsidP="0064185B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rPr>
          <w:lang w:val="ru-RU"/>
        </w:rPr>
      </w:pPr>
      <w:r w:rsidRPr="001C486B">
        <w:rPr>
          <w:lang w:val="ru-RU"/>
        </w:rPr>
        <w:t>Письма Министерства образования и науки РФ от 19.01.2018г. №08-96 «О методических рекомендациях по совершенствованию процесса реализации комплексного учебного курса «ОРКСЭ</w:t>
      </w:r>
      <w:r>
        <w:rPr>
          <w:lang w:val="ru-RU"/>
        </w:rPr>
        <w:t>» и предметной области «ОДНКНР».</w:t>
      </w:r>
    </w:p>
    <w:p w:rsidR="0064185B" w:rsidRDefault="0064185B" w:rsidP="0064185B"/>
    <w:p w:rsidR="002221B2" w:rsidRPr="00F4240E" w:rsidRDefault="002221B2" w:rsidP="000C0D9E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40E">
        <w:rPr>
          <w:rFonts w:ascii="Times New Roman" w:hAnsi="Times New Roman"/>
          <w:sz w:val="24"/>
          <w:szCs w:val="24"/>
        </w:rPr>
        <w:t>Учебный план негосударственного частного общеобразовательного учреждения средней школы «Школа радости» для 1-</w:t>
      </w:r>
      <w:r w:rsidR="00F919E9">
        <w:rPr>
          <w:rFonts w:ascii="Times New Roman" w:hAnsi="Times New Roman"/>
          <w:sz w:val="24"/>
          <w:szCs w:val="24"/>
        </w:rPr>
        <w:t>4</w:t>
      </w:r>
      <w:r w:rsidR="00B3766A">
        <w:rPr>
          <w:rFonts w:ascii="Times New Roman" w:hAnsi="Times New Roman"/>
          <w:sz w:val="24"/>
          <w:szCs w:val="24"/>
        </w:rPr>
        <w:t>-х</w:t>
      </w:r>
      <w:r w:rsidRPr="00F4240E">
        <w:rPr>
          <w:rFonts w:ascii="Times New Roman" w:hAnsi="Times New Roman"/>
          <w:sz w:val="24"/>
          <w:szCs w:val="24"/>
        </w:rPr>
        <w:t xml:space="preserve"> классов отражает особенности образовательной программы начального  общего образования УМК «Школа России»</w:t>
      </w:r>
    </w:p>
    <w:p w:rsidR="00A92FFF" w:rsidRPr="00F4240E" w:rsidRDefault="00A92FFF" w:rsidP="000C0D9E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40E">
        <w:rPr>
          <w:rFonts w:ascii="Times New Roman" w:hAnsi="Times New Roman"/>
          <w:sz w:val="24"/>
          <w:szCs w:val="24"/>
        </w:rPr>
        <w:t xml:space="preserve">Продолжительность учебного </w:t>
      </w:r>
      <w:r w:rsidR="008E5A79" w:rsidRPr="00F4240E">
        <w:rPr>
          <w:rFonts w:ascii="Times New Roman" w:hAnsi="Times New Roman"/>
          <w:sz w:val="24"/>
          <w:szCs w:val="24"/>
        </w:rPr>
        <w:t xml:space="preserve">года в 1 классе - </w:t>
      </w:r>
      <w:r w:rsidRPr="00F4240E">
        <w:rPr>
          <w:rFonts w:ascii="Times New Roman" w:hAnsi="Times New Roman"/>
          <w:sz w:val="24"/>
          <w:szCs w:val="24"/>
        </w:rPr>
        <w:t>3</w:t>
      </w:r>
      <w:r w:rsidR="00F919E9">
        <w:rPr>
          <w:rFonts w:ascii="Times New Roman" w:hAnsi="Times New Roman"/>
          <w:sz w:val="24"/>
          <w:szCs w:val="24"/>
        </w:rPr>
        <w:t>3</w:t>
      </w:r>
      <w:r w:rsidRPr="00F4240E">
        <w:rPr>
          <w:rFonts w:ascii="Times New Roman" w:hAnsi="Times New Roman"/>
          <w:sz w:val="24"/>
          <w:szCs w:val="24"/>
        </w:rPr>
        <w:t xml:space="preserve"> недели. </w:t>
      </w:r>
      <w:r w:rsidR="008E5A79" w:rsidRPr="00F4240E">
        <w:rPr>
          <w:rFonts w:ascii="Times New Roman" w:hAnsi="Times New Roman"/>
          <w:sz w:val="24"/>
          <w:szCs w:val="24"/>
        </w:rPr>
        <w:t>О</w:t>
      </w:r>
      <w:r w:rsidRPr="00F4240E">
        <w:rPr>
          <w:rFonts w:ascii="Times New Roman" w:hAnsi="Times New Roman"/>
          <w:sz w:val="24"/>
          <w:szCs w:val="24"/>
        </w:rPr>
        <w:t>бучающиеся занимаются по 5-дневной неделе</w:t>
      </w:r>
      <w:r w:rsidR="008E5A79" w:rsidRPr="00F4240E">
        <w:rPr>
          <w:rFonts w:ascii="Times New Roman" w:hAnsi="Times New Roman"/>
          <w:sz w:val="24"/>
          <w:szCs w:val="24"/>
        </w:rPr>
        <w:t xml:space="preserve">. </w:t>
      </w:r>
      <w:r w:rsidR="00E023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2341">
        <w:rPr>
          <w:rFonts w:ascii="Times New Roman" w:hAnsi="Times New Roman"/>
          <w:sz w:val="24"/>
          <w:szCs w:val="24"/>
        </w:rPr>
        <w:t>В первом полугодии 1 класса используется «ступенчатый» режим обучения: в сентябре, октябре – по 3 урока в</w:t>
      </w:r>
      <w:r w:rsidR="00D90E19">
        <w:rPr>
          <w:rFonts w:ascii="Times New Roman" w:hAnsi="Times New Roman"/>
          <w:sz w:val="24"/>
          <w:szCs w:val="24"/>
        </w:rPr>
        <w:t xml:space="preserve"> </w:t>
      </w:r>
      <w:r w:rsidR="00E02341">
        <w:rPr>
          <w:rFonts w:ascii="Times New Roman" w:hAnsi="Times New Roman"/>
          <w:sz w:val="24"/>
          <w:szCs w:val="24"/>
        </w:rPr>
        <w:t xml:space="preserve">день по 35 минут каждый, в ноябре, декабре </w:t>
      </w:r>
      <w:r w:rsidR="00F868BE">
        <w:rPr>
          <w:rFonts w:ascii="Times New Roman" w:hAnsi="Times New Roman"/>
          <w:sz w:val="24"/>
          <w:szCs w:val="24"/>
        </w:rPr>
        <w:t>– по 4 урока по 35 минут каждый, в январе</w:t>
      </w:r>
      <w:r w:rsidR="004744C7">
        <w:rPr>
          <w:rFonts w:ascii="Times New Roman" w:hAnsi="Times New Roman"/>
          <w:sz w:val="24"/>
          <w:szCs w:val="24"/>
        </w:rPr>
        <w:t xml:space="preserve"> </w:t>
      </w:r>
      <w:r w:rsidR="00F868BE">
        <w:rPr>
          <w:rFonts w:ascii="Times New Roman" w:hAnsi="Times New Roman"/>
          <w:sz w:val="24"/>
          <w:szCs w:val="24"/>
        </w:rPr>
        <w:t xml:space="preserve">- мае – по 4 урока и один день – 5 уроков (за счет урока физической культуры) по </w:t>
      </w:r>
      <w:r w:rsidR="006C366B">
        <w:rPr>
          <w:rFonts w:ascii="Times New Roman" w:hAnsi="Times New Roman"/>
          <w:sz w:val="24"/>
          <w:szCs w:val="24"/>
        </w:rPr>
        <w:t>35</w:t>
      </w:r>
      <w:r w:rsidR="00F868BE">
        <w:rPr>
          <w:rFonts w:ascii="Times New Roman" w:hAnsi="Times New Roman"/>
          <w:sz w:val="24"/>
          <w:szCs w:val="24"/>
        </w:rPr>
        <w:t xml:space="preserve"> минут каждый.</w:t>
      </w:r>
      <w:proofErr w:type="gramEnd"/>
      <w:r w:rsidR="00E02341">
        <w:rPr>
          <w:rFonts w:ascii="Times New Roman" w:hAnsi="Times New Roman"/>
          <w:sz w:val="24"/>
          <w:szCs w:val="24"/>
        </w:rPr>
        <w:t xml:space="preserve"> </w:t>
      </w:r>
      <w:r w:rsidRPr="00F4240E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дней.  Для </w:t>
      </w:r>
      <w:proofErr w:type="gramStart"/>
      <w:r w:rsidRPr="00F4240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4240E">
        <w:rPr>
          <w:rFonts w:ascii="Times New Roman" w:hAnsi="Times New Roman"/>
          <w:sz w:val="24"/>
          <w:szCs w:val="24"/>
        </w:rPr>
        <w:t xml:space="preserve"> в 1 классе устанавливаются в течение года дополнительные недельные каникулы.</w:t>
      </w:r>
    </w:p>
    <w:p w:rsidR="002B43C9" w:rsidRDefault="002B43C9" w:rsidP="000C0D9E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40E">
        <w:rPr>
          <w:rFonts w:ascii="Times New Roman" w:hAnsi="Times New Roman"/>
          <w:sz w:val="24"/>
          <w:szCs w:val="24"/>
        </w:rPr>
        <w:t>Продолжительность учебного года во 2</w:t>
      </w:r>
      <w:r w:rsidR="00F919E9">
        <w:rPr>
          <w:rFonts w:ascii="Times New Roman" w:hAnsi="Times New Roman"/>
          <w:sz w:val="24"/>
          <w:szCs w:val="24"/>
        </w:rPr>
        <w:t>-4</w:t>
      </w:r>
      <w:r w:rsidRPr="00F4240E">
        <w:rPr>
          <w:rFonts w:ascii="Times New Roman" w:hAnsi="Times New Roman"/>
          <w:sz w:val="24"/>
          <w:szCs w:val="24"/>
        </w:rPr>
        <w:t xml:space="preserve"> класс</w:t>
      </w:r>
      <w:r w:rsidR="00A80E7C" w:rsidRPr="00F4240E">
        <w:rPr>
          <w:rFonts w:ascii="Times New Roman" w:hAnsi="Times New Roman"/>
          <w:sz w:val="24"/>
          <w:szCs w:val="24"/>
        </w:rPr>
        <w:t>ах</w:t>
      </w:r>
      <w:r w:rsidRPr="00F4240E">
        <w:rPr>
          <w:rFonts w:ascii="Times New Roman" w:hAnsi="Times New Roman"/>
          <w:sz w:val="24"/>
          <w:szCs w:val="24"/>
        </w:rPr>
        <w:t xml:space="preserve"> - 3</w:t>
      </w:r>
      <w:r w:rsidR="00C646F6">
        <w:rPr>
          <w:rFonts w:ascii="Times New Roman" w:hAnsi="Times New Roman"/>
          <w:sz w:val="24"/>
          <w:szCs w:val="24"/>
        </w:rPr>
        <w:t>4</w:t>
      </w:r>
      <w:r w:rsidRPr="00F4240E">
        <w:rPr>
          <w:rFonts w:ascii="Times New Roman" w:hAnsi="Times New Roman"/>
          <w:sz w:val="24"/>
          <w:szCs w:val="24"/>
        </w:rPr>
        <w:t xml:space="preserve"> недел</w:t>
      </w:r>
      <w:r w:rsidR="00C646F6">
        <w:rPr>
          <w:rFonts w:ascii="Times New Roman" w:hAnsi="Times New Roman"/>
          <w:sz w:val="24"/>
          <w:szCs w:val="24"/>
        </w:rPr>
        <w:t>и</w:t>
      </w:r>
      <w:r w:rsidRPr="00F424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80E7C" w:rsidRPr="00F4240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A80E7C" w:rsidRPr="00F4240E">
        <w:rPr>
          <w:rFonts w:ascii="Times New Roman" w:hAnsi="Times New Roman"/>
          <w:sz w:val="24"/>
          <w:szCs w:val="24"/>
        </w:rPr>
        <w:t xml:space="preserve"> занимаются по 5</w:t>
      </w:r>
      <w:r w:rsidRPr="00F4240E">
        <w:rPr>
          <w:rFonts w:ascii="Times New Roman" w:hAnsi="Times New Roman"/>
          <w:sz w:val="24"/>
          <w:szCs w:val="24"/>
        </w:rPr>
        <w:t xml:space="preserve">-дневной неделе. </w:t>
      </w:r>
      <w:r w:rsidR="003B5460">
        <w:rPr>
          <w:rFonts w:ascii="Times New Roman" w:hAnsi="Times New Roman"/>
          <w:sz w:val="24"/>
          <w:szCs w:val="24"/>
        </w:rPr>
        <w:t xml:space="preserve">Продолжительность уроков 40 минут. </w:t>
      </w:r>
      <w:r w:rsidRPr="00F4240E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дней.  </w:t>
      </w:r>
    </w:p>
    <w:p w:rsidR="00451FF8" w:rsidRDefault="00451FF8" w:rsidP="000C0D9E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домашних заданий соответствует нормативам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451FF8" w:rsidRDefault="00451FF8" w:rsidP="000C0D9E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класс – </w:t>
      </w:r>
      <w:r w:rsidR="002776EE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>.</w:t>
      </w:r>
    </w:p>
    <w:p w:rsidR="00451FF8" w:rsidRDefault="00451FF8" w:rsidP="000C0D9E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2-3 классы – 1,5 часа.</w:t>
      </w:r>
    </w:p>
    <w:p w:rsidR="00451FF8" w:rsidRPr="00F4240E" w:rsidRDefault="00451FF8" w:rsidP="000C0D9E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 – 2 часа.</w:t>
      </w:r>
    </w:p>
    <w:p w:rsidR="00A92FFF" w:rsidRPr="00F4240E" w:rsidRDefault="00796409" w:rsidP="00C34D7D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F4240E">
        <w:rPr>
          <w:rFonts w:ascii="Times New Roman" w:hAnsi="Times New Roman"/>
          <w:sz w:val="24"/>
          <w:szCs w:val="24"/>
        </w:rPr>
        <w:t>Максимально допустимая нагрузка в 1 классе составляет 2</w:t>
      </w:r>
      <w:r w:rsidR="002B43C9" w:rsidRPr="00F4240E">
        <w:rPr>
          <w:rFonts w:ascii="Times New Roman" w:hAnsi="Times New Roman"/>
          <w:sz w:val="24"/>
          <w:szCs w:val="24"/>
        </w:rPr>
        <w:t>1 час, во 2</w:t>
      </w:r>
      <w:r w:rsidR="00D3191F">
        <w:rPr>
          <w:rFonts w:ascii="Times New Roman" w:hAnsi="Times New Roman"/>
          <w:sz w:val="24"/>
          <w:szCs w:val="24"/>
        </w:rPr>
        <w:t>-4</w:t>
      </w:r>
      <w:r w:rsidR="00B3766A">
        <w:rPr>
          <w:rFonts w:ascii="Times New Roman" w:hAnsi="Times New Roman"/>
          <w:sz w:val="24"/>
          <w:szCs w:val="24"/>
        </w:rPr>
        <w:t>-х</w:t>
      </w:r>
      <w:r w:rsidR="00D3191F">
        <w:rPr>
          <w:rFonts w:ascii="Times New Roman" w:hAnsi="Times New Roman"/>
          <w:sz w:val="24"/>
          <w:szCs w:val="24"/>
        </w:rPr>
        <w:t xml:space="preserve"> </w:t>
      </w:r>
      <w:r w:rsidR="002B43C9" w:rsidRPr="00F4240E">
        <w:rPr>
          <w:rFonts w:ascii="Times New Roman" w:hAnsi="Times New Roman"/>
          <w:sz w:val="24"/>
          <w:szCs w:val="24"/>
        </w:rPr>
        <w:t>класс</w:t>
      </w:r>
      <w:r w:rsidR="00A80E7C" w:rsidRPr="00F4240E">
        <w:rPr>
          <w:rFonts w:ascii="Times New Roman" w:hAnsi="Times New Roman"/>
          <w:sz w:val="24"/>
          <w:szCs w:val="24"/>
        </w:rPr>
        <w:t xml:space="preserve">ах </w:t>
      </w:r>
      <w:r w:rsidR="002B43C9" w:rsidRPr="00F4240E">
        <w:rPr>
          <w:rFonts w:ascii="Times New Roman" w:hAnsi="Times New Roman"/>
          <w:sz w:val="24"/>
          <w:szCs w:val="24"/>
        </w:rPr>
        <w:t xml:space="preserve"> – 2</w:t>
      </w:r>
      <w:r w:rsidR="00A80E7C" w:rsidRPr="00F4240E">
        <w:rPr>
          <w:rFonts w:ascii="Times New Roman" w:hAnsi="Times New Roman"/>
          <w:sz w:val="24"/>
          <w:szCs w:val="24"/>
        </w:rPr>
        <w:t>3</w:t>
      </w:r>
      <w:r w:rsidR="002B43C9" w:rsidRPr="00F4240E">
        <w:rPr>
          <w:rFonts w:ascii="Times New Roman" w:hAnsi="Times New Roman"/>
          <w:sz w:val="24"/>
          <w:szCs w:val="24"/>
        </w:rPr>
        <w:t xml:space="preserve"> час</w:t>
      </w:r>
      <w:r w:rsidR="00A80E7C" w:rsidRPr="00F4240E">
        <w:rPr>
          <w:rFonts w:ascii="Times New Roman" w:hAnsi="Times New Roman"/>
          <w:sz w:val="24"/>
          <w:szCs w:val="24"/>
        </w:rPr>
        <w:t>а</w:t>
      </w:r>
      <w:r w:rsidR="00D3191F">
        <w:rPr>
          <w:rFonts w:ascii="Times New Roman" w:hAnsi="Times New Roman"/>
          <w:sz w:val="24"/>
          <w:szCs w:val="24"/>
        </w:rPr>
        <w:t>.</w:t>
      </w:r>
      <w:r w:rsidRPr="00F4240E">
        <w:rPr>
          <w:rFonts w:ascii="Times New Roman" w:hAnsi="Times New Roman"/>
          <w:sz w:val="24"/>
          <w:szCs w:val="24"/>
        </w:rPr>
        <w:t xml:space="preserve"> </w:t>
      </w:r>
      <w:r w:rsidR="00A92FFF" w:rsidRPr="00F4240E">
        <w:rPr>
          <w:rFonts w:ascii="Times New Roman" w:hAnsi="Times New Roman"/>
          <w:sz w:val="24"/>
          <w:szCs w:val="24"/>
        </w:rPr>
        <w:t>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A92FFF" w:rsidRPr="00F4240E" w:rsidRDefault="00A92FFF" w:rsidP="00C34D7D">
      <w:pPr>
        <w:pStyle w:val="a3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240E">
        <w:rPr>
          <w:rFonts w:ascii="Times New Roman" w:hAnsi="Times New Roman"/>
          <w:sz w:val="24"/>
          <w:szCs w:val="24"/>
        </w:rPr>
        <w:t>закладывается основа формирования учебной деятельности ребёнка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A92FFF" w:rsidRPr="00F4240E" w:rsidRDefault="00A92FFF" w:rsidP="00C34D7D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4240E">
        <w:rPr>
          <w:rFonts w:ascii="Times New Roman" w:hAnsi="Times New Roman"/>
          <w:sz w:val="24"/>
          <w:szCs w:val="24"/>
        </w:rPr>
        <w:t>формируются универсальные учебные действия;</w:t>
      </w:r>
    </w:p>
    <w:p w:rsidR="00A92FFF" w:rsidRPr="00F4240E" w:rsidRDefault="00A92FFF" w:rsidP="00C34D7D">
      <w:pPr>
        <w:pStyle w:val="a3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4240E">
        <w:rPr>
          <w:rFonts w:ascii="Times New Roman" w:hAnsi="Times New Roman"/>
          <w:sz w:val="24"/>
          <w:szCs w:val="24"/>
        </w:rPr>
        <w:t xml:space="preserve"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 </w:t>
      </w:r>
    </w:p>
    <w:p w:rsidR="00A92FFF" w:rsidRPr="00F4240E" w:rsidRDefault="00A92FFF" w:rsidP="00C34D7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40E">
        <w:rPr>
          <w:rFonts w:ascii="Times New Roman" w:hAnsi="Times New Roman"/>
          <w:sz w:val="24"/>
          <w:szCs w:val="24"/>
        </w:rPr>
        <w:t xml:space="preserve">Содержание </w:t>
      </w:r>
      <w:r w:rsidR="00A07EE6">
        <w:rPr>
          <w:rFonts w:ascii="Times New Roman" w:hAnsi="Times New Roman"/>
          <w:sz w:val="24"/>
          <w:szCs w:val="24"/>
        </w:rPr>
        <w:t>начального общего образования</w:t>
      </w:r>
      <w:r w:rsidRPr="00F4240E">
        <w:rPr>
          <w:rFonts w:ascii="Times New Roman" w:hAnsi="Times New Roman"/>
          <w:sz w:val="24"/>
          <w:szCs w:val="24"/>
        </w:rPr>
        <w:t xml:space="preserve"> реализуется </w:t>
      </w:r>
      <w:r w:rsidR="00495CEE">
        <w:rPr>
          <w:rFonts w:ascii="Times New Roman" w:hAnsi="Times New Roman"/>
          <w:sz w:val="24"/>
          <w:szCs w:val="24"/>
        </w:rPr>
        <w:t xml:space="preserve">на основе </w:t>
      </w:r>
      <w:proofErr w:type="spellStart"/>
      <w:r w:rsidR="00495CE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495CEE">
        <w:rPr>
          <w:rFonts w:ascii="Times New Roman" w:hAnsi="Times New Roman"/>
          <w:sz w:val="24"/>
          <w:szCs w:val="24"/>
        </w:rPr>
        <w:t xml:space="preserve"> подхода </w:t>
      </w:r>
      <w:r w:rsidR="00A07EE6">
        <w:rPr>
          <w:rFonts w:ascii="Times New Roman" w:hAnsi="Times New Roman"/>
          <w:sz w:val="24"/>
          <w:szCs w:val="24"/>
        </w:rPr>
        <w:t>через</w:t>
      </w:r>
      <w:r w:rsidRPr="00F4240E">
        <w:rPr>
          <w:rFonts w:ascii="Times New Roman" w:hAnsi="Times New Roman"/>
          <w:sz w:val="24"/>
          <w:szCs w:val="24"/>
        </w:rPr>
        <w:t xml:space="preserve"> учебны</w:t>
      </w:r>
      <w:r w:rsidR="00A07EE6">
        <w:rPr>
          <w:rFonts w:ascii="Times New Roman" w:hAnsi="Times New Roman"/>
          <w:sz w:val="24"/>
          <w:szCs w:val="24"/>
        </w:rPr>
        <w:t>е</w:t>
      </w:r>
      <w:r w:rsidRPr="00F4240E">
        <w:rPr>
          <w:rFonts w:ascii="Times New Roman" w:hAnsi="Times New Roman"/>
          <w:sz w:val="24"/>
          <w:szCs w:val="24"/>
        </w:rPr>
        <w:t xml:space="preserve"> курс</w:t>
      </w:r>
      <w:r w:rsidR="00A07EE6">
        <w:rPr>
          <w:rFonts w:ascii="Times New Roman" w:hAnsi="Times New Roman"/>
          <w:sz w:val="24"/>
          <w:szCs w:val="24"/>
        </w:rPr>
        <w:t>ы</w:t>
      </w:r>
      <w:r w:rsidRPr="00F4240E">
        <w:rPr>
          <w:rFonts w:ascii="Times New Roman" w:hAnsi="Times New Roman"/>
          <w:sz w:val="24"/>
          <w:szCs w:val="24"/>
        </w:rPr>
        <w:t xml:space="preserve">, </w:t>
      </w:r>
      <w:r w:rsidR="00495CEE">
        <w:rPr>
          <w:rFonts w:ascii="Times New Roman" w:hAnsi="Times New Roman"/>
          <w:sz w:val="24"/>
          <w:szCs w:val="24"/>
        </w:rPr>
        <w:t xml:space="preserve">дисциплины (модули) </w:t>
      </w:r>
      <w:r w:rsidRPr="00F4240E">
        <w:rPr>
          <w:rFonts w:ascii="Times New Roman" w:hAnsi="Times New Roman"/>
          <w:sz w:val="24"/>
          <w:szCs w:val="24"/>
        </w:rPr>
        <w:t>обеспечивающи</w:t>
      </w:r>
      <w:r w:rsidR="00A07EE6">
        <w:rPr>
          <w:rFonts w:ascii="Times New Roman" w:hAnsi="Times New Roman"/>
          <w:sz w:val="24"/>
          <w:szCs w:val="24"/>
        </w:rPr>
        <w:t>е</w:t>
      </w:r>
      <w:r w:rsidRPr="00F4240E">
        <w:rPr>
          <w:rFonts w:ascii="Times New Roman" w:hAnsi="Times New Roman"/>
          <w:sz w:val="24"/>
          <w:szCs w:val="24"/>
        </w:rPr>
        <w:t xml:space="preserve"> целостное восприятие мира.</w:t>
      </w:r>
    </w:p>
    <w:p w:rsidR="00A92FFF" w:rsidRDefault="00A92FFF" w:rsidP="00C34D7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40E">
        <w:rPr>
          <w:rFonts w:ascii="Times New Roman" w:hAnsi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</w:t>
      </w:r>
      <w:r w:rsidR="00A5408D">
        <w:rPr>
          <w:rFonts w:ascii="Times New Roman" w:hAnsi="Times New Roman"/>
          <w:sz w:val="24"/>
          <w:szCs w:val="24"/>
        </w:rPr>
        <w:t>ых отношений</w:t>
      </w:r>
      <w:r w:rsidR="0023430F">
        <w:rPr>
          <w:rFonts w:ascii="Times New Roman" w:hAnsi="Times New Roman"/>
          <w:sz w:val="24"/>
          <w:szCs w:val="24"/>
        </w:rPr>
        <w:t>.</w:t>
      </w:r>
    </w:p>
    <w:p w:rsidR="0023430F" w:rsidRPr="0023430F" w:rsidRDefault="0023430F" w:rsidP="0023430F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23430F">
        <w:rPr>
          <w:rFonts w:ascii="Times New Roman" w:hAnsi="Times New Roman"/>
          <w:b/>
          <w:i/>
          <w:sz w:val="24"/>
          <w:szCs w:val="24"/>
        </w:rPr>
        <w:t>Обязательная часть учебного плана</w:t>
      </w:r>
    </w:p>
    <w:p w:rsidR="0023430F" w:rsidRDefault="0023430F" w:rsidP="00C34D7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B3766A" w:rsidRDefault="0023430F" w:rsidP="0023430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3766A">
        <w:rPr>
          <w:rFonts w:ascii="Times New Roman" w:hAnsi="Times New Roman"/>
          <w:b/>
          <w:sz w:val="24"/>
          <w:szCs w:val="24"/>
        </w:rPr>
        <w:t xml:space="preserve">«Русский язык и </w:t>
      </w:r>
      <w:r w:rsidR="00B3766A">
        <w:rPr>
          <w:rFonts w:ascii="Times New Roman" w:hAnsi="Times New Roman"/>
          <w:b/>
          <w:sz w:val="24"/>
          <w:szCs w:val="24"/>
        </w:rPr>
        <w:t>литературное чтение»</w:t>
      </w:r>
    </w:p>
    <w:p w:rsidR="00B3766A" w:rsidRDefault="00B3766A" w:rsidP="00B3766A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«Русский язык» представлен в объеме 4 часов в неделю в 1-4-х классах.</w:t>
      </w:r>
    </w:p>
    <w:p w:rsidR="00B3766A" w:rsidRDefault="00B3766A" w:rsidP="00B3766A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«Литературное чтение» представлен в объеме 4 часов в неделю в 1-3-х классах и в объеме 3 часов в неделю в 4 классе.</w:t>
      </w:r>
    </w:p>
    <w:p w:rsidR="00B3766A" w:rsidRDefault="00B3766A" w:rsidP="00B3766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3430F">
        <w:rPr>
          <w:rFonts w:ascii="Times New Roman" w:hAnsi="Times New Roman"/>
          <w:b/>
          <w:sz w:val="24"/>
          <w:szCs w:val="24"/>
        </w:rPr>
        <w:t>«Родной язык и литературное чтение на родном языке»</w:t>
      </w:r>
    </w:p>
    <w:p w:rsidR="009F0AC9" w:rsidRDefault="004744C7" w:rsidP="004744C7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«Родной язык (русский)</w:t>
      </w:r>
      <w:r w:rsidR="0023430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представлен в объеме 0,5 часа в неделю в 1-4-х классах</w:t>
      </w:r>
      <w:r w:rsidR="0023430F">
        <w:rPr>
          <w:rFonts w:ascii="Times New Roman" w:hAnsi="Times New Roman"/>
          <w:sz w:val="24"/>
          <w:szCs w:val="24"/>
        </w:rPr>
        <w:t>.</w:t>
      </w:r>
    </w:p>
    <w:p w:rsidR="004744C7" w:rsidRDefault="004744C7" w:rsidP="004744C7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«Литературное чтение на родном языке (русском)»</w:t>
      </w:r>
      <w:r w:rsidRPr="004744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 в объеме 0,5 часа в неделю в 1-4-х классах. </w:t>
      </w:r>
    </w:p>
    <w:p w:rsidR="00D76FDE" w:rsidRPr="00961CE7" w:rsidRDefault="00B3766A" w:rsidP="00D76FDE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1CE7">
        <w:rPr>
          <w:rFonts w:ascii="Times New Roman" w:hAnsi="Times New Roman"/>
          <w:b/>
          <w:sz w:val="24"/>
          <w:szCs w:val="24"/>
        </w:rPr>
        <w:t xml:space="preserve"> </w:t>
      </w:r>
      <w:r w:rsidR="00D76FDE" w:rsidRPr="00961CE7">
        <w:rPr>
          <w:rFonts w:ascii="Times New Roman" w:hAnsi="Times New Roman"/>
          <w:b/>
          <w:sz w:val="24"/>
          <w:szCs w:val="24"/>
        </w:rPr>
        <w:t>«Иностранный язык»</w:t>
      </w:r>
    </w:p>
    <w:p w:rsidR="00D76FDE" w:rsidRDefault="00D76FDE" w:rsidP="00D76FDE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 в себя учебный предмет «Иностранный язык (английский)</w:t>
      </w:r>
      <w:r w:rsidR="00961CE7">
        <w:rPr>
          <w:rFonts w:ascii="Times New Roman" w:hAnsi="Times New Roman"/>
          <w:sz w:val="24"/>
          <w:szCs w:val="24"/>
        </w:rPr>
        <w:t>, который представлен в объеме 2 часов в неделю во 2-4</w:t>
      </w:r>
      <w:r w:rsidR="00B3766A">
        <w:rPr>
          <w:rFonts w:ascii="Times New Roman" w:hAnsi="Times New Roman"/>
          <w:sz w:val="24"/>
          <w:szCs w:val="24"/>
        </w:rPr>
        <w:t>-х</w:t>
      </w:r>
      <w:r w:rsidR="00961CE7">
        <w:rPr>
          <w:rFonts w:ascii="Times New Roman" w:hAnsi="Times New Roman"/>
          <w:sz w:val="24"/>
          <w:szCs w:val="24"/>
        </w:rPr>
        <w:t xml:space="preserve"> классах.</w:t>
      </w:r>
    </w:p>
    <w:p w:rsidR="00961CE7" w:rsidRPr="001D0519" w:rsidRDefault="00961CE7" w:rsidP="00961CE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0519">
        <w:rPr>
          <w:rFonts w:ascii="Times New Roman" w:hAnsi="Times New Roman"/>
          <w:b/>
          <w:sz w:val="24"/>
          <w:szCs w:val="24"/>
        </w:rPr>
        <w:t>«Математика и информатика»</w:t>
      </w:r>
    </w:p>
    <w:p w:rsidR="00961CE7" w:rsidRDefault="00961CE7" w:rsidP="00961CE7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Включает в себя учебный предмет «математика», который представлен в объеме 4 часов в неделю в 1-4</w:t>
      </w:r>
      <w:r w:rsidR="00B3766A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классах.</w:t>
      </w:r>
    </w:p>
    <w:p w:rsidR="00961CE7" w:rsidRPr="001D0519" w:rsidRDefault="001D0519" w:rsidP="00961CE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0519">
        <w:rPr>
          <w:rFonts w:ascii="Times New Roman" w:hAnsi="Times New Roman"/>
          <w:b/>
          <w:sz w:val="24"/>
          <w:szCs w:val="24"/>
        </w:rPr>
        <w:t>«</w:t>
      </w:r>
      <w:r w:rsidR="00961CE7" w:rsidRPr="001D0519">
        <w:rPr>
          <w:rFonts w:ascii="Times New Roman" w:hAnsi="Times New Roman"/>
          <w:b/>
          <w:sz w:val="24"/>
          <w:szCs w:val="24"/>
        </w:rPr>
        <w:t>Обществознание и естествознание (Окружающий мир)</w:t>
      </w:r>
      <w:r w:rsidRPr="001D0519">
        <w:rPr>
          <w:rFonts w:ascii="Times New Roman" w:hAnsi="Times New Roman"/>
          <w:b/>
          <w:sz w:val="24"/>
          <w:szCs w:val="24"/>
        </w:rPr>
        <w:t>»</w:t>
      </w:r>
    </w:p>
    <w:p w:rsidR="00961CE7" w:rsidRDefault="00961CE7" w:rsidP="00961CE7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 в себя учебный предмет «Окружающий мир», который представлен в объеме  2 часов в неделю в 1-4</w:t>
      </w:r>
      <w:r w:rsidR="00B3766A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классах.</w:t>
      </w:r>
    </w:p>
    <w:p w:rsidR="00961CE7" w:rsidRPr="001D0519" w:rsidRDefault="001D0519" w:rsidP="00961CE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0519">
        <w:rPr>
          <w:rFonts w:ascii="Times New Roman" w:hAnsi="Times New Roman"/>
          <w:b/>
          <w:sz w:val="24"/>
          <w:szCs w:val="24"/>
        </w:rPr>
        <w:t>«</w:t>
      </w:r>
      <w:r w:rsidR="00961CE7" w:rsidRPr="001D0519">
        <w:rPr>
          <w:rFonts w:ascii="Times New Roman" w:hAnsi="Times New Roman"/>
          <w:b/>
          <w:sz w:val="24"/>
          <w:szCs w:val="24"/>
        </w:rPr>
        <w:t>Основы религиозных культур и светской этики</w:t>
      </w:r>
      <w:r w:rsidRPr="001D0519">
        <w:rPr>
          <w:rFonts w:ascii="Times New Roman" w:hAnsi="Times New Roman"/>
          <w:b/>
          <w:sz w:val="24"/>
          <w:szCs w:val="24"/>
        </w:rPr>
        <w:t>»</w:t>
      </w:r>
    </w:p>
    <w:p w:rsidR="001D0519" w:rsidRPr="00F4240E" w:rsidRDefault="00961CE7" w:rsidP="001D0519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 в себя учебный предмет «Основы религиозных культур и светской этики», который представлен в объеме 1 часа в неделю в 4 классе.</w:t>
      </w:r>
      <w:r w:rsidR="001D0519" w:rsidRPr="001D0519">
        <w:rPr>
          <w:rFonts w:ascii="Times New Roman" w:hAnsi="Times New Roman"/>
          <w:sz w:val="24"/>
          <w:szCs w:val="24"/>
        </w:rPr>
        <w:t xml:space="preserve"> </w:t>
      </w:r>
      <w:r w:rsidR="001D0519">
        <w:rPr>
          <w:rFonts w:ascii="Times New Roman" w:hAnsi="Times New Roman"/>
          <w:sz w:val="24"/>
          <w:szCs w:val="24"/>
        </w:rPr>
        <w:t>Выбор модуля, изучаемого в рамках данного учебного предмета, осуществляется родителями (законными представителями) обучающихся и фиксируется протоколами родительских собраний и письменными заявлениями родителей (законных представителей) обучающихся.</w:t>
      </w:r>
    </w:p>
    <w:p w:rsidR="00961CE7" w:rsidRPr="001D0519" w:rsidRDefault="001D0519" w:rsidP="00961CE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0519">
        <w:rPr>
          <w:rFonts w:ascii="Times New Roman" w:hAnsi="Times New Roman"/>
          <w:b/>
          <w:sz w:val="24"/>
          <w:szCs w:val="24"/>
        </w:rPr>
        <w:t>«Искусство»</w:t>
      </w:r>
    </w:p>
    <w:p w:rsidR="001D0519" w:rsidRDefault="001D0519" w:rsidP="001D0519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 в себя учебные предметы «Музыка», «Изобразительное искусство».</w:t>
      </w:r>
    </w:p>
    <w:p w:rsidR="001D0519" w:rsidRDefault="001D0519" w:rsidP="001D0519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«Музыка представлен в объеме 1 часа в неделю в 1-4</w:t>
      </w:r>
      <w:r w:rsidR="00B3766A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классах.</w:t>
      </w:r>
    </w:p>
    <w:p w:rsidR="001D0519" w:rsidRDefault="001D0519" w:rsidP="001D0519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«Изобразительное искусство» представлен в объеме 1 часа в неделю в 1-4</w:t>
      </w:r>
      <w:r w:rsidR="00B3766A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классах.</w:t>
      </w:r>
    </w:p>
    <w:p w:rsidR="001D0519" w:rsidRPr="001D0519" w:rsidRDefault="001D0519" w:rsidP="001D051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0519">
        <w:rPr>
          <w:rFonts w:ascii="Times New Roman" w:hAnsi="Times New Roman"/>
          <w:b/>
          <w:sz w:val="24"/>
          <w:szCs w:val="24"/>
        </w:rPr>
        <w:t>«Технология»</w:t>
      </w:r>
    </w:p>
    <w:p w:rsidR="001D0519" w:rsidRDefault="001D0519" w:rsidP="001D0519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 в себя учебный предмет «Технология», который представлен в объеме 1 часа в неделю в 1-4</w:t>
      </w:r>
      <w:r w:rsidR="00B3766A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классах.</w:t>
      </w:r>
    </w:p>
    <w:p w:rsidR="001D0519" w:rsidRPr="001D0519" w:rsidRDefault="001D0519" w:rsidP="001D051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0519">
        <w:rPr>
          <w:rFonts w:ascii="Times New Roman" w:hAnsi="Times New Roman"/>
          <w:b/>
          <w:sz w:val="24"/>
          <w:szCs w:val="24"/>
        </w:rPr>
        <w:t>«Физическая культура»</w:t>
      </w:r>
    </w:p>
    <w:p w:rsidR="001D0519" w:rsidRDefault="001D0519" w:rsidP="001D0519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Включает в себя учебный предмет «Физическая культура», который представлен в объеме </w:t>
      </w:r>
      <w:r w:rsidR="007E257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часов в неделю в 1-4</w:t>
      </w:r>
      <w:r w:rsidR="00B3766A"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</w:rPr>
        <w:t xml:space="preserve"> классах.</w:t>
      </w:r>
    </w:p>
    <w:p w:rsidR="001D0519" w:rsidRPr="001D0519" w:rsidRDefault="001D0519" w:rsidP="001D0519">
      <w:pPr>
        <w:pStyle w:val="a3"/>
        <w:spacing w:line="360" w:lineRule="auto"/>
        <w:ind w:left="786"/>
        <w:jc w:val="center"/>
        <w:rPr>
          <w:rFonts w:ascii="Times New Roman" w:hAnsi="Times New Roman"/>
          <w:b/>
          <w:i/>
          <w:sz w:val="24"/>
          <w:szCs w:val="24"/>
        </w:rPr>
      </w:pPr>
      <w:r w:rsidRPr="001D0519">
        <w:rPr>
          <w:rFonts w:ascii="Times New Roman" w:hAnsi="Times New Roman"/>
          <w:b/>
          <w:i/>
          <w:sz w:val="24"/>
          <w:szCs w:val="24"/>
        </w:rPr>
        <w:t>Часть, формируемая участниками образовательных отношений</w:t>
      </w:r>
    </w:p>
    <w:p w:rsidR="001D0519" w:rsidRDefault="001D0519" w:rsidP="001D0519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Выделены часы на выполнение рабочих программ по предметам</w:t>
      </w:r>
    </w:p>
    <w:p w:rsidR="001D0519" w:rsidRPr="0023430F" w:rsidRDefault="001D0519" w:rsidP="001D0519">
      <w:pPr>
        <w:pStyle w:val="a3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="004744C7">
        <w:rPr>
          <w:rFonts w:ascii="Times New Roman" w:hAnsi="Times New Roman"/>
          <w:sz w:val="24"/>
          <w:szCs w:val="24"/>
        </w:rPr>
        <w:t>Физическая культура</w:t>
      </w:r>
      <w:r>
        <w:rPr>
          <w:rFonts w:ascii="Times New Roman" w:hAnsi="Times New Roman"/>
          <w:sz w:val="24"/>
          <w:szCs w:val="24"/>
        </w:rPr>
        <w:t>» - выделен 1 час в неделю</w:t>
      </w:r>
      <w:r w:rsidR="009F0AC9">
        <w:rPr>
          <w:rFonts w:ascii="Times New Roman" w:hAnsi="Times New Roman"/>
          <w:sz w:val="24"/>
          <w:szCs w:val="24"/>
        </w:rPr>
        <w:t xml:space="preserve"> в 1-4</w:t>
      </w:r>
      <w:r w:rsidR="00B3766A">
        <w:rPr>
          <w:rFonts w:ascii="Times New Roman" w:hAnsi="Times New Roman"/>
          <w:sz w:val="24"/>
          <w:szCs w:val="24"/>
        </w:rPr>
        <w:t>-х</w:t>
      </w:r>
      <w:r w:rsidR="009F0AC9">
        <w:rPr>
          <w:rFonts w:ascii="Times New Roman" w:hAnsi="Times New Roman"/>
          <w:sz w:val="24"/>
          <w:szCs w:val="24"/>
        </w:rPr>
        <w:t xml:space="preserve"> классах.</w:t>
      </w:r>
    </w:p>
    <w:p w:rsidR="00021EA3" w:rsidRDefault="00021EA3" w:rsidP="00021EA3">
      <w:pPr>
        <w:spacing w:line="360" w:lineRule="auto"/>
        <w:ind w:firstLine="708"/>
        <w:jc w:val="both"/>
      </w:pPr>
    </w:p>
    <w:p w:rsidR="00C52199" w:rsidRPr="00EF21B6" w:rsidRDefault="009F0AC9" w:rsidP="00014562">
      <w:pPr>
        <w:spacing w:beforeLines="40" w:line="360" w:lineRule="auto"/>
        <w:ind w:firstLine="708"/>
        <w:jc w:val="both"/>
      </w:pPr>
      <w:r>
        <w:t>Текущий контроль осуществляется в 1-4</w:t>
      </w:r>
      <w:r w:rsidR="00B3766A">
        <w:t>-х</w:t>
      </w:r>
      <w:r>
        <w:t xml:space="preserve"> классах по всем предметам учебного плана</w:t>
      </w:r>
      <w:r w:rsidR="00EF21B6">
        <w:t>.</w:t>
      </w:r>
      <w:r>
        <w:t xml:space="preserve"> </w:t>
      </w:r>
      <w:r w:rsidR="00EF21B6">
        <w:t xml:space="preserve">Текущий </w:t>
      </w:r>
      <w:proofErr w:type="gramStart"/>
      <w:r w:rsidR="00EF21B6">
        <w:t>контроль</w:t>
      </w:r>
      <w:proofErr w:type="gramEnd"/>
      <w:r w:rsidR="00EF21B6">
        <w:t xml:space="preserve"> начиная со </w:t>
      </w:r>
      <w:r w:rsidR="00EF21B6">
        <w:rPr>
          <w:lang w:val="en-US"/>
        </w:rPr>
        <w:t>II</w:t>
      </w:r>
      <w:r w:rsidR="00EF21B6">
        <w:t xml:space="preserve"> четверти 2 класса</w:t>
      </w:r>
      <w:r>
        <w:t xml:space="preserve"> предусматривает пятибалльное оценивание уровня знаний по предмету. </w:t>
      </w:r>
      <w:r w:rsidR="00EF21B6">
        <w:t xml:space="preserve">В 1 классе и в </w:t>
      </w:r>
      <w:r w:rsidR="00EF21B6">
        <w:rPr>
          <w:lang w:val="en-US"/>
        </w:rPr>
        <w:t>I</w:t>
      </w:r>
      <w:r w:rsidR="00EF21B6">
        <w:t xml:space="preserve"> четверти 2 класса</w:t>
      </w:r>
      <w:r w:rsidR="00EF21B6" w:rsidRPr="00EF21B6">
        <w:rPr>
          <w:sz w:val="22"/>
          <w:szCs w:val="22"/>
        </w:rPr>
        <w:t xml:space="preserve"> </w:t>
      </w:r>
      <w:r w:rsidR="00EF21B6">
        <w:t>текущий контроль</w:t>
      </w:r>
      <w:r w:rsidR="00EF21B6" w:rsidRPr="00EF21B6">
        <w:t xml:space="preserve"> осуществляется качественно без фиксаци</w:t>
      </w:r>
      <w:r w:rsidR="00EF21B6">
        <w:t>и</w:t>
      </w:r>
      <w:r w:rsidR="00EF21B6" w:rsidRPr="00EF21B6">
        <w:t xml:space="preserve"> достижений </w:t>
      </w:r>
      <w:r w:rsidR="00EF21B6">
        <w:t xml:space="preserve">обучающихся </w:t>
      </w:r>
      <w:r w:rsidR="00EF21B6" w:rsidRPr="00EF21B6">
        <w:t>в классных журналах в виде отметок.</w:t>
      </w:r>
    </w:p>
    <w:p w:rsidR="009F0AC9" w:rsidRDefault="009F0AC9" w:rsidP="00021EA3">
      <w:pPr>
        <w:spacing w:line="360" w:lineRule="auto"/>
        <w:ind w:firstLine="708"/>
        <w:jc w:val="both"/>
      </w:pPr>
      <w:r>
        <w:t>Виды и формы текущего контроля:</w:t>
      </w:r>
    </w:p>
    <w:p w:rsidR="009F0AC9" w:rsidRPr="009F0AC9" w:rsidRDefault="009F0AC9" w:rsidP="009F0AC9">
      <w:pPr>
        <w:pStyle w:val="a7"/>
        <w:numPr>
          <w:ilvl w:val="0"/>
          <w:numId w:val="14"/>
        </w:numPr>
        <w:spacing w:line="360" w:lineRule="auto"/>
      </w:pPr>
      <w:r>
        <w:rPr>
          <w:lang w:val="ru-RU"/>
        </w:rPr>
        <w:t>Устные:</w:t>
      </w:r>
    </w:p>
    <w:p w:rsidR="009F0AC9" w:rsidRDefault="009F0AC9" w:rsidP="009F0AC9">
      <w:pPr>
        <w:spacing w:line="360" w:lineRule="auto"/>
        <w:ind w:left="708"/>
      </w:pPr>
      <w:r>
        <w:t>- устный ответ на поставленный вопрос;</w:t>
      </w:r>
    </w:p>
    <w:p w:rsidR="009F0AC9" w:rsidRDefault="009F0AC9" w:rsidP="009F0AC9">
      <w:pPr>
        <w:spacing w:line="360" w:lineRule="auto"/>
        <w:ind w:left="708"/>
      </w:pPr>
      <w:r>
        <w:lastRenderedPageBreak/>
        <w:t>- развернутый ответ по заданной теме;</w:t>
      </w:r>
    </w:p>
    <w:p w:rsidR="009F0AC9" w:rsidRDefault="009F0AC9" w:rsidP="009F0AC9">
      <w:pPr>
        <w:spacing w:line="360" w:lineRule="auto"/>
        <w:ind w:left="708"/>
      </w:pPr>
      <w:r>
        <w:t>- устное сообщение по избранной теме;</w:t>
      </w:r>
    </w:p>
    <w:p w:rsidR="009F0AC9" w:rsidRDefault="009F0AC9" w:rsidP="009F0AC9">
      <w:pPr>
        <w:spacing w:line="360" w:lineRule="auto"/>
        <w:ind w:left="708"/>
      </w:pPr>
      <w:r>
        <w:t>- декламация стихов и т.п</w:t>
      </w:r>
      <w:r w:rsidR="000456BD">
        <w:t>.</w:t>
      </w:r>
    </w:p>
    <w:p w:rsidR="009F0AC9" w:rsidRDefault="000456BD" w:rsidP="009F0AC9">
      <w:pPr>
        <w:spacing w:line="360" w:lineRule="auto"/>
        <w:ind w:left="708"/>
      </w:pPr>
      <w:r>
        <w:t>2. Письменные:</w:t>
      </w:r>
    </w:p>
    <w:p w:rsidR="000456BD" w:rsidRDefault="000456BD" w:rsidP="009F0AC9">
      <w:pPr>
        <w:spacing w:line="360" w:lineRule="auto"/>
        <w:ind w:left="708"/>
      </w:pPr>
      <w:r>
        <w:t>- письменное выполнение тренировочных упражнение и заданий;</w:t>
      </w:r>
    </w:p>
    <w:p w:rsidR="000456BD" w:rsidRDefault="000456BD" w:rsidP="009F0AC9">
      <w:pPr>
        <w:spacing w:line="360" w:lineRule="auto"/>
        <w:ind w:left="708"/>
      </w:pPr>
      <w:r>
        <w:t>- написание диктанта, изложения, сочинения;</w:t>
      </w:r>
    </w:p>
    <w:p w:rsidR="000456BD" w:rsidRDefault="000456BD" w:rsidP="009F0AC9">
      <w:pPr>
        <w:spacing w:line="360" w:lineRule="auto"/>
        <w:ind w:left="708"/>
      </w:pPr>
      <w:r>
        <w:t>- выполнение самостоятельной работы, письменной проверочной работы, контрольной работы, тестов.</w:t>
      </w:r>
    </w:p>
    <w:p w:rsidR="000456BD" w:rsidRDefault="000456BD" w:rsidP="009F0AC9">
      <w:pPr>
        <w:spacing w:line="360" w:lineRule="auto"/>
        <w:ind w:left="708"/>
      </w:pPr>
      <w:r>
        <w:t>3. Выполнение заданий с использованием информационно-коммуникационных технологий:</w:t>
      </w:r>
    </w:p>
    <w:p w:rsidR="000456BD" w:rsidRDefault="000456BD" w:rsidP="009F0AC9">
      <w:pPr>
        <w:spacing w:line="360" w:lineRule="auto"/>
        <w:ind w:left="708"/>
      </w:pPr>
      <w:r>
        <w:t>- компьютерное тестирование;</w:t>
      </w:r>
    </w:p>
    <w:p w:rsidR="000456BD" w:rsidRDefault="000456BD" w:rsidP="009F0AC9">
      <w:pPr>
        <w:spacing w:line="360" w:lineRule="auto"/>
        <w:ind w:left="708"/>
      </w:pPr>
      <w:r>
        <w:t xml:space="preserve">- </w:t>
      </w:r>
      <w:proofErr w:type="spellStart"/>
      <w:r>
        <w:t>онлайн-тестирование</w:t>
      </w:r>
      <w:proofErr w:type="spellEnd"/>
      <w:r>
        <w:t xml:space="preserve"> с использованием </w:t>
      </w:r>
      <w:proofErr w:type="spellStart"/>
      <w:r>
        <w:t>интернет-ресурсов</w:t>
      </w:r>
      <w:proofErr w:type="spellEnd"/>
      <w:r>
        <w:t xml:space="preserve"> или электронных учебников (если это предусмотрено рабочей программой учителя);</w:t>
      </w:r>
    </w:p>
    <w:p w:rsidR="000456BD" w:rsidRDefault="000456BD" w:rsidP="009F0AC9">
      <w:pPr>
        <w:spacing w:line="360" w:lineRule="auto"/>
        <w:ind w:left="708"/>
      </w:pPr>
      <w:r>
        <w:t>- выполнение интерактивных заданий.</w:t>
      </w:r>
    </w:p>
    <w:p w:rsidR="002815DA" w:rsidRDefault="002815DA" w:rsidP="00C52199">
      <w:pPr>
        <w:spacing w:line="360" w:lineRule="auto"/>
        <w:jc w:val="both"/>
      </w:pPr>
      <w:r>
        <w:tab/>
        <w:t>Периодичность текущего контроля определяется учителем в соответствии с рабочей программой. Отметка за устный ответ выставляется в ходе урока и заносится в ЭЖ/ЭД. Отметка за письменную работу заносится учителем в ЭЖ/ЭД в соответствии с нормативами проверки письменных и контрольных работ.</w:t>
      </w:r>
    </w:p>
    <w:p w:rsidR="00A95DDE" w:rsidRDefault="00021EA3" w:rsidP="00021EA3">
      <w:pPr>
        <w:spacing w:line="360" w:lineRule="auto"/>
        <w:ind w:firstLine="708"/>
        <w:jc w:val="both"/>
      </w:pPr>
      <w:proofErr w:type="gramStart"/>
      <w: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Pr="00021EA3">
        <w:rPr>
          <w:b/>
        </w:rPr>
        <w:t>промежуточной аттестацией обучающихся</w:t>
      </w:r>
      <w:r>
        <w:t>, проводимой в формах, определенных учебным планом, и в порядке, установленным НЧ СОУ «Школа радости» в «Положении о текущем контроле успеваемости и промежуточной аттестации обучающихся», утвержденн</w:t>
      </w:r>
      <w:r w:rsidR="00512092">
        <w:t>о</w:t>
      </w:r>
      <w:r>
        <w:t>м Приказом №32/2 от 19.03.2018г.</w:t>
      </w:r>
      <w:proofErr w:type="gramEnd"/>
    </w:p>
    <w:p w:rsidR="00A95DDE" w:rsidRPr="005379AE" w:rsidRDefault="00A95DDE" w:rsidP="00A95DDE">
      <w:pPr>
        <w:spacing w:line="360" w:lineRule="auto"/>
        <w:jc w:val="both"/>
        <w:rPr>
          <w:color w:val="000000"/>
          <w:spacing w:val="-3"/>
        </w:rPr>
      </w:pPr>
      <w:r w:rsidRPr="005379AE">
        <w:rPr>
          <w:color w:val="000000"/>
          <w:spacing w:val="-3"/>
        </w:rPr>
        <w:t xml:space="preserve">Промежуточная аттестация проводится </w:t>
      </w:r>
      <w:r w:rsidRPr="005379AE">
        <w:rPr>
          <w:b/>
          <w:color w:val="000000"/>
          <w:spacing w:val="-3"/>
        </w:rPr>
        <w:t>в сочетании контрольно-оценочной и учетной форм</w:t>
      </w:r>
      <w:r w:rsidRPr="005379AE">
        <w:rPr>
          <w:color w:val="000000"/>
          <w:spacing w:val="-3"/>
        </w:rPr>
        <w:t xml:space="preserve"> (за исключением 1 класса и </w:t>
      </w:r>
      <w:r w:rsidRPr="005379AE">
        <w:rPr>
          <w:color w:val="000000"/>
          <w:spacing w:val="-3"/>
          <w:lang w:val="en-US"/>
        </w:rPr>
        <w:t>I</w:t>
      </w:r>
      <w:r w:rsidRPr="005379AE">
        <w:rPr>
          <w:color w:val="000000"/>
          <w:spacing w:val="-3"/>
        </w:rPr>
        <w:t xml:space="preserve"> четверти 2 класса). </w:t>
      </w:r>
    </w:p>
    <w:p w:rsidR="00A95DDE" w:rsidRPr="005379AE" w:rsidRDefault="00A95DDE" w:rsidP="00A95DDE">
      <w:pPr>
        <w:spacing w:line="360" w:lineRule="auto"/>
        <w:jc w:val="both"/>
        <w:rPr>
          <w:color w:val="000000"/>
          <w:spacing w:val="-3"/>
        </w:rPr>
      </w:pPr>
      <w:r w:rsidRPr="005379AE">
        <w:rPr>
          <w:color w:val="000000"/>
          <w:spacing w:val="-3"/>
        </w:rPr>
        <w:t xml:space="preserve">Промежуточная аттестация  в 1 классе и в </w:t>
      </w:r>
      <w:r w:rsidRPr="005379AE">
        <w:rPr>
          <w:color w:val="000000"/>
          <w:spacing w:val="-3"/>
          <w:lang w:val="en-US"/>
        </w:rPr>
        <w:t>I</w:t>
      </w:r>
      <w:r w:rsidRPr="005379AE">
        <w:rPr>
          <w:color w:val="000000"/>
          <w:spacing w:val="-3"/>
        </w:rPr>
        <w:t xml:space="preserve"> четверти 2 класса осуществляется без балльного оценивания в таких формах, как: </w:t>
      </w:r>
    </w:p>
    <w:p w:rsidR="00A95DDE" w:rsidRPr="005379AE" w:rsidRDefault="00A95DDE" w:rsidP="00A95DDE">
      <w:pPr>
        <w:numPr>
          <w:ilvl w:val="0"/>
          <w:numId w:val="15"/>
        </w:numPr>
        <w:spacing w:line="360" w:lineRule="auto"/>
        <w:ind w:left="1423" w:hanging="357"/>
        <w:jc w:val="both"/>
        <w:rPr>
          <w:color w:val="000000"/>
          <w:spacing w:val="-3"/>
        </w:rPr>
      </w:pPr>
      <w:r w:rsidRPr="005379AE">
        <w:rPr>
          <w:color w:val="000000"/>
          <w:spacing w:val="-3"/>
        </w:rPr>
        <w:t>педагогическое наблюдение;</w:t>
      </w:r>
    </w:p>
    <w:p w:rsidR="00A95DDE" w:rsidRPr="005379AE" w:rsidRDefault="00A95DDE" w:rsidP="00A95DDE">
      <w:pPr>
        <w:numPr>
          <w:ilvl w:val="0"/>
          <w:numId w:val="15"/>
        </w:numPr>
        <w:spacing w:line="360" w:lineRule="auto"/>
        <w:ind w:left="1423" w:hanging="357"/>
        <w:jc w:val="both"/>
        <w:rPr>
          <w:color w:val="000000"/>
          <w:spacing w:val="-3"/>
        </w:rPr>
      </w:pPr>
      <w:r w:rsidRPr="005379AE">
        <w:rPr>
          <w:color w:val="000000"/>
          <w:spacing w:val="-3"/>
        </w:rPr>
        <w:t>графики и таблицы для отслеживания динамики учебных достижений обучающихся;</w:t>
      </w:r>
    </w:p>
    <w:p w:rsidR="00A95DDE" w:rsidRPr="005379AE" w:rsidRDefault="00A95DDE" w:rsidP="00A95DDE">
      <w:pPr>
        <w:numPr>
          <w:ilvl w:val="0"/>
          <w:numId w:val="15"/>
        </w:numPr>
        <w:spacing w:line="360" w:lineRule="auto"/>
        <w:ind w:left="1423" w:hanging="357"/>
        <w:jc w:val="both"/>
        <w:rPr>
          <w:color w:val="000000"/>
          <w:spacing w:val="-3"/>
        </w:rPr>
      </w:pPr>
      <w:r w:rsidRPr="005379AE">
        <w:rPr>
          <w:color w:val="000000"/>
          <w:spacing w:val="-3"/>
        </w:rPr>
        <w:t>«листы индивидуальных достижений».</w:t>
      </w:r>
    </w:p>
    <w:p w:rsidR="00A95DDE" w:rsidRPr="00A75E83" w:rsidRDefault="00A95DDE" w:rsidP="00A95DDE">
      <w:pPr>
        <w:spacing w:line="360" w:lineRule="auto"/>
        <w:jc w:val="both"/>
        <w:rPr>
          <w:b/>
          <w:i/>
        </w:rPr>
      </w:pPr>
      <w:r w:rsidRPr="00A75E83">
        <w:rPr>
          <w:color w:val="000000"/>
          <w:spacing w:val="-3"/>
        </w:rPr>
        <w:t> </w:t>
      </w:r>
      <w:r w:rsidRPr="00A75E83">
        <w:rPr>
          <w:b/>
          <w:i/>
        </w:rPr>
        <w:t>Промежуточная аттестация</w:t>
      </w:r>
      <w:r w:rsidRPr="00A75E83">
        <w:rPr>
          <w:i/>
        </w:rPr>
        <w:t xml:space="preserve"> </w:t>
      </w:r>
      <w:r w:rsidRPr="00A75E83">
        <w:t xml:space="preserve">представляет собой процедуру аттестации </w:t>
      </w:r>
      <w:proofErr w:type="gramStart"/>
      <w:r w:rsidRPr="00A75E83">
        <w:t>обучающихся</w:t>
      </w:r>
      <w:proofErr w:type="gramEnd"/>
      <w:r w:rsidRPr="00A75E83">
        <w:t xml:space="preserve"> на уровне </w:t>
      </w:r>
      <w:r>
        <w:t>начального</w:t>
      </w:r>
      <w:r w:rsidRPr="00A75E83">
        <w:t xml:space="preserve"> общего образования и проводится в конце кажд</w:t>
      </w:r>
      <w:r>
        <w:t>ой четверти</w:t>
      </w:r>
      <w:r w:rsidRPr="00A75E83">
        <w:t xml:space="preserve">  и в конце учебного года по каждому изучаемому предмету. </w:t>
      </w:r>
    </w:p>
    <w:p w:rsidR="00A95DDE" w:rsidRPr="00A95DDE" w:rsidRDefault="00A95DDE" w:rsidP="00A95DDE">
      <w:pPr>
        <w:spacing w:line="360" w:lineRule="auto"/>
        <w:rPr>
          <w:b/>
          <w:i/>
        </w:rPr>
      </w:pPr>
      <w:r w:rsidRPr="00A95DDE">
        <w:rPr>
          <w:b/>
          <w:i/>
        </w:rPr>
        <w:lastRenderedPageBreak/>
        <w:t>К контрольно-оценочным формам промежуточной аттестации относятся:</w:t>
      </w:r>
    </w:p>
    <w:p w:rsidR="00A95DDE" w:rsidRPr="00A95DDE" w:rsidRDefault="00A95DDE" w:rsidP="00A95DDE">
      <w:pPr>
        <w:numPr>
          <w:ilvl w:val="0"/>
          <w:numId w:val="17"/>
        </w:numPr>
        <w:suppressAutoHyphens/>
        <w:spacing w:line="360" w:lineRule="auto"/>
        <w:ind w:left="426" w:hanging="284"/>
        <w:jc w:val="both"/>
      </w:pPr>
      <w:r w:rsidRPr="00A95DDE">
        <w:t xml:space="preserve">итоговый контроль, который проводится в конце </w:t>
      </w:r>
      <w:r w:rsidRPr="00A95DDE">
        <w:rPr>
          <w:lang w:val="en-US"/>
        </w:rPr>
        <w:t>IV</w:t>
      </w:r>
      <w:r w:rsidRPr="00A95DDE">
        <w:t xml:space="preserve"> четверти по каждому учебному предмету учебного плана начального общего образования:</w:t>
      </w:r>
    </w:p>
    <w:p w:rsidR="00A95DDE" w:rsidRPr="00A95DDE" w:rsidRDefault="00C149AB" w:rsidP="00A95DDE">
      <w:pPr>
        <w:numPr>
          <w:ilvl w:val="0"/>
          <w:numId w:val="18"/>
        </w:numPr>
        <w:suppressAutoHyphens/>
        <w:spacing w:line="360" w:lineRule="auto"/>
        <w:ind w:left="567" w:hanging="141"/>
        <w:jc w:val="both"/>
      </w:pPr>
      <w:r>
        <w:t>и</w:t>
      </w:r>
      <w:r w:rsidR="00A95DDE" w:rsidRPr="00A95DDE">
        <w:t>тоговый контроль, который проводится в виде контрольных работ на основе материалов УМК,  имеет повышающий коэффициент в системе ЭЖ/ЭД и играет особую роль при проведении промежуточной аттестации обучающихся в учетной форме.</w:t>
      </w:r>
    </w:p>
    <w:p w:rsidR="00A95DDE" w:rsidRPr="00A95DDE" w:rsidRDefault="00C149AB" w:rsidP="00A95DDE">
      <w:pPr>
        <w:numPr>
          <w:ilvl w:val="0"/>
          <w:numId w:val="18"/>
        </w:numPr>
        <w:suppressAutoHyphens/>
        <w:spacing w:line="360" w:lineRule="auto"/>
        <w:ind w:left="567" w:hanging="141"/>
        <w:jc w:val="both"/>
      </w:pPr>
      <w:r>
        <w:t>и</w:t>
      </w:r>
      <w:r w:rsidR="00A95DDE" w:rsidRPr="00A95DDE">
        <w:t>тоговый контроль</w:t>
      </w:r>
      <w:r>
        <w:t>,</w:t>
      </w:r>
      <w:r w:rsidR="00A95DDE" w:rsidRPr="00A95DDE">
        <w:t xml:space="preserve"> который проводится в иных формах в соответствии с выбором учителя</w:t>
      </w:r>
      <w:r>
        <w:t>,</w:t>
      </w:r>
      <w:r w:rsidR="00A95DDE" w:rsidRPr="00A95DDE">
        <w:t xml:space="preserve"> не имеет повышающего коэффициента в системе ЭЖ/ЭД.</w:t>
      </w:r>
    </w:p>
    <w:p w:rsidR="00A95DDE" w:rsidRPr="00A95DDE" w:rsidRDefault="00A95DDE" w:rsidP="00A95DDE">
      <w:pPr>
        <w:spacing w:line="360" w:lineRule="auto"/>
        <w:ind w:left="708"/>
        <w:rPr>
          <w:b/>
          <w:i/>
        </w:rPr>
      </w:pPr>
      <w:r w:rsidRPr="00A95DDE">
        <w:rPr>
          <w:b/>
          <w:i/>
        </w:rPr>
        <w:t>К учетным формам промежуточной аттестации относятся:</w:t>
      </w:r>
    </w:p>
    <w:p w:rsidR="00A95DDE" w:rsidRPr="00A95DDE" w:rsidRDefault="00A95DDE" w:rsidP="00A95DDE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b/>
          <w:i/>
        </w:rPr>
      </w:pPr>
      <w:r w:rsidRPr="00A95DDE">
        <w:t>Учет текущих образовательных результатов по итогам четверти: отметка за четверть  выставляется на основании результатов текущего контроля</w:t>
      </w:r>
      <w:r w:rsidRPr="00A95DDE">
        <w:rPr>
          <w:b/>
        </w:rPr>
        <w:t xml:space="preserve"> с учетом коэффициента</w:t>
      </w:r>
      <w:r w:rsidRPr="00A95DDE">
        <w:t>, устанавливаемого в системе электронный журнал/электронный дневник (коэффициент зависит от вида работы)</w:t>
      </w:r>
      <w:r w:rsidRPr="00A95DDE">
        <w:rPr>
          <w:b/>
          <w:i/>
        </w:rPr>
        <w:t>.</w:t>
      </w:r>
    </w:p>
    <w:p w:rsidR="00A95DDE" w:rsidRPr="00A95DDE" w:rsidRDefault="00A95DDE" w:rsidP="00A95DDE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b/>
          <w:i/>
        </w:rPr>
      </w:pPr>
      <w:r w:rsidRPr="00A95DDE">
        <w:t>Учет текущих образовательных результатов по итогам года: отметка за год выставляется на основании выведения среднего арифметического четвертных отметок по правилам математического округления.</w:t>
      </w:r>
    </w:p>
    <w:p w:rsidR="00A95DDE" w:rsidRPr="00A95DDE" w:rsidRDefault="00A95DDE" w:rsidP="00A95DDE">
      <w:pPr>
        <w:suppressAutoHyphens/>
        <w:spacing w:line="360" w:lineRule="auto"/>
        <w:ind w:left="426"/>
        <w:jc w:val="both"/>
        <w:rPr>
          <w:b/>
          <w:i/>
        </w:rPr>
      </w:pPr>
      <w:r w:rsidRPr="00A95DDE">
        <w:t>Промежуточная аттестация на уровне начального общего образования проводится в срок до 25 мая 2022 года.</w:t>
      </w:r>
    </w:p>
    <w:tbl>
      <w:tblPr>
        <w:tblW w:w="920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7"/>
        <w:gridCol w:w="4820"/>
      </w:tblGrid>
      <w:tr w:rsidR="001E793C" w:rsidRPr="00DB1C16" w:rsidTr="00F607A3">
        <w:trPr>
          <w:jc w:val="center"/>
        </w:trPr>
        <w:tc>
          <w:tcPr>
            <w:tcW w:w="4387" w:type="dxa"/>
          </w:tcPr>
          <w:p w:rsidR="001E793C" w:rsidRPr="00DB1C16" w:rsidRDefault="00021EA3" w:rsidP="00F607A3">
            <w:pPr>
              <w:spacing w:line="360" w:lineRule="auto"/>
              <w:rPr>
                <w:b/>
              </w:rPr>
            </w:pPr>
            <w:r>
              <w:tab/>
            </w:r>
            <w:r w:rsidR="001E793C" w:rsidRPr="00DB1C16">
              <w:rPr>
                <w:b/>
              </w:rPr>
              <w:t>Предметы, по которым осуществляется промежуточная аттестация в 1-4 классах</w:t>
            </w:r>
          </w:p>
          <w:p w:rsidR="001E793C" w:rsidRPr="00DB1C16" w:rsidRDefault="001E793C" w:rsidP="00F607A3">
            <w:pPr>
              <w:jc w:val="both"/>
            </w:pPr>
            <w:proofErr w:type="gramStart"/>
            <w:r w:rsidRPr="00DB1C16">
              <w:rPr>
                <w:sz w:val="22"/>
                <w:szCs w:val="22"/>
              </w:rPr>
              <w:t>(Оценка образовательных достижений обучающихся 1-го класса осуществляется качественно без фиксаций их достижений в классных журналах в виде отметок.</w:t>
            </w:r>
            <w:proofErr w:type="gramEnd"/>
            <w:r w:rsidRPr="00DB1C16">
              <w:rPr>
                <w:sz w:val="22"/>
                <w:szCs w:val="22"/>
              </w:rPr>
              <w:t xml:space="preserve"> </w:t>
            </w:r>
            <w:proofErr w:type="gramStart"/>
            <w:r w:rsidRPr="00DB1C16">
              <w:rPr>
                <w:sz w:val="22"/>
                <w:szCs w:val="22"/>
              </w:rPr>
              <w:t>Оценка образовательных достижений обучающихся 2-го класса  осуществляется качественно без фиксаций их достижений в классных журналах в виде отметок до конца первой четверти.)</w:t>
            </w:r>
            <w:proofErr w:type="gramEnd"/>
          </w:p>
        </w:tc>
        <w:tc>
          <w:tcPr>
            <w:tcW w:w="4820" w:type="dxa"/>
            <w:vAlign w:val="center"/>
          </w:tcPr>
          <w:p w:rsidR="001E793C" w:rsidRPr="00DB1C16" w:rsidRDefault="001E793C" w:rsidP="00F607A3">
            <w:pPr>
              <w:spacing w:line="360" w:lineRule="auto"/>
              <w:jc w:val="center"/>
              <w:rPr>
                <w:b/>
              </w:rPr>
            </w:pPr>
            <w:r w:rsidRPr="00DB1C16">
              <w:rPr>
                <w:b/>
              </w:rPr>
              <w:t>Порядок проведения  промежуточной аттестации</w:t>
            </w:r>
          </w:p>
        </w:tc>
      </w:tr>
      <w:tr w:rsidR="001E793C" w:rsidRPr="00DB1C16" w:rsidTr="00F607A3">
        <w:trPr>
          <w:jc w:val="center"/>
        </w:trPr>
        <w:tc>
          <w:tcPr>
            <w:tcW w:w="4387" w:type="dxa"/>
          </w:tcPr>
          <w:p w:rsidR="001E793C" w:rsidRPr="00DB1C16" w:rsidRDefault="001E793C" w:rsidP="001E793C">
            <w:pPr>
              <w:numPr>
                <w:ilvl w:val="0"/>
                <w:numId w:val="11"/>
              </w:numPr>
              <w:ind w:left="452" w:hanging="284"/>
              <w:jc w:val="both"/>
            </w:pPr>
            <w:r w:rsidRPr="00DB1C16">
              <w:t>Русский язык</w:t>
            </w:r>
          </w:p>
          <w:p w:rsidR="001E793C" w:rsidRPr="00445D13" w:rsidRDefault="001E793C" w:rsidP="001E793C">
            <w:pPr>
              <w:numPr>
                <w:ilvl w:val="0"/>
                <w:numId w:val="11"/>
              </w:numPr>
              <w:ind w:left="452" w:hanging="284"/>
              <w:jc w:val="both"/>
            </w:pPr>
            <w:r w:rsidRPr="00DB1C16">
              <w:t>Литературное чтение</w:t>
            </w:r>
          </w:p>
          <w:p w:rsidR="001E793C" w:rsidRPr="00445D13" w:rsidRDefault="001E793C" w:rsidP="001E793C">
            <w:pPr>
              <w:numPr>
                <w:ilvl w:val="0"/>
                <w:numId w:val="11"/>
              </w:numPr>
              <w:ind w:left="452" w:hanging="284"/>
              <w:jc w:val="both"/>
            </w:pPr>
            <w:proofErr w:type="spellStart"/>
            <w:r>
              <w:rPr>
                <w:lang w:val="en-US"/>
              </w:rPr>
              <w:t>Родной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lang w:val="en-US"/>
              </w:rPr>
              <w:t>)</w:t>
            </w:r>
          </w:p>
          <w:p w:rsidR="001E793C" w:rsidRPr="00DB1C16" w:rsidRDefault="001E793C" w:rsidP="001E793C">
            <w:pPr>
              <w:numPr>
                <w:ilvl w:val="0"/>
                <w:numId w:val="11"/>
              </w:numPr>
              <w:ind w:left="452" w:hanging="284"/>
              <w:jc w:val="both"/>
            </w:pPr>
            <w:r>
              <w:t>Литературное чтение на родном языке (русском)</w:t>
            </w:r>
          </w:p>
          <w:p w:rsidR="001E793C" w:rsidRPr="00DB1C16" w:rsidRDefault="001E793C" w:rsidP="001E793C">
            <w:pPr>
              <w:numPr>
                <w:ilvl w:val="0"/>
                <w:numId w:val="11"/>
              </w:numPr>
              <w:ind w:left="452" w:hanging="284"/>
              <w:jc w:val="both"/>
            </w:pPr>
            <w:r w:rsidRPr="00DB1C16">
              <w:t>Иностранный язык (английский) – со 2 класса</w:t>
            </w:r>
          </w:p>
          <w:p w:rsidR="001E793C" w:rsidRPr="00DB1C16" w:rsidRDefault="001E793C" w:rsidP="001E793C">
            <w:pPr>
              <w:numPr>
                <w:ilvl w:val="0"/>
                <w:numId w:val="11"/>
              </w:numPr>
              <w:ind w:left="452" w:hanging="284"/>
              <w:jc w:val="both"/>
            </w:pPr>
            <w:r w:rsidRPr="00DB1C16">
              <w:t>Математика</w:t>
            </w:r>
          </w:p>
          <w:p w:rsidR="001E793C" w:rsidRPr="00DB1C16" w:rsidRDefault="001E793C" w:rsidP="001E793C">
            <w:pPr>
              <w:numPr>
                <w:ilvl w:val="0"/>
                <w:numId w:val="11"/>
              </w:numPr>
              <w:ind w:left="452" w:hanging="284"/>
              <w:jc w:val="both"/>
            </w:pPr>
            <w:r w:rsidRPr="00DB1C16">
              <w:t>Окружающий мир</w:t>
            </w:r>
          </w:p>
          <w:p w:rsidR="001E793C" w:rsidRPr="00DB1C16" w:rsidRDefault="001E793C" w:rsidP="001E793C">
            <w:pPr>
              <w:numPr>
                <w:ilvl w:val="0"/>
                <w:numId w:val="11"/>
              </w:numPr>
              <w:ind w:left="452" w:hanging="284"/>
              <w:jc w:val="both"/>
            </w:pPr>
            <w:r w:rsidRPr="00DB1C16">
              <w:t>Основы религиозных культур и светской этики (для 4 класса)</w:t>
            </w:r>
          </w:p>
          <w:p w:rsidR="001E793C" w:rsidRPr="00DB1C16" w:rsidRDefault="001E793C" w:rsidP="001E793C">
            <w:pPr>
              <w:numPr>
                <w:ilvl w:val="0"/>
                <w:numId w:val="11"/>
              </w:numPr>
              <w:ind w:left="452" w:hanging="284"/>
              <w:jc w:val="both"/>
            </w:pPr>
            <w:r w:rsidRPr="00DB1C16">
              <w:t>Музыка</w:t>
            </w:r>
          </w:p>
          <w:p w:rsidR="001E793C" w:rsidRPr="00DB1C16" w:rsidRDefault="001E793C" w:rsidP="001E793C">
            <w:pPr>
              <w:numPr>
                <w:ilvl w:val="0"/>
                <w:numId w:val="11"/>
              </w:numPr>
              <w:ind w:left="452" w:hanging="284"/>
              <w:jc w:val="both"/>
            </w:pPr>
            <w:r w:rsidRPr="00DB1C16">
              <w:lastRenderedPageBreak/>
              <w:t>Изобразительное искусство</w:t>
            </w:r>
          </w:p>
          <w:p w:rsidR="001E793C" w:rsidRPr="00DB1C16" w:rsidRDefault="001E793C" w:rsidP="001E793C">
            <w:pPr>
              <w:numPr>
                <w:ilvl w:val="0"/>
                <w:numId w:val="11"/>
              </w:numPr>
              <w:ind w:left="452" w:hanging="284"/>
              <w:jc w:val="both"/>
            </w:pPr>
            <w:r w:rsidRPr="00DB1C16">
              <w:t>Технология</w:t>
            </w:r>
          </w:p>
          <w:p w:rsidR="001E793C" w:rsidRPr="00DB1C16" w:rsidRDefault="001E793C" w:rsidP="001E793C">
            <w:pPr>
              <w:numPr>
                <w:ilvl w:val="0"/>
                <w:numId w:val="11"/>
              </w:numPr>
              <w:ind w:left="452" w:hanging="284"/>
              <w:jc w:val="both"/>
            </w:pPr>
            <w:r w:rsidRPr="00DB1C16">
              <w:t>Физическая культура</w:t>
            </w:r>
          </w:p>
        </w:tc>
        <w:tc>
          <w:tcPr>
            <w:tcW w:w="4820" w:type="dxa"/>
          </w:tcPr>
          <w:p w:rsidR="001E793C" w:rsidRPr="00DB1C16" w:rsidRDefault="001E793C" w:rsidP="00F607A3">
            <w:pPr>
              <w:jc w:val="both"/>
            </w:pPr>
            <w:r w:rsidRPr="00DB1C16">
              <w:lastRenderedPageBreak/>
              <w:t>Отметка за четверть  выставляется на основании результатов текущего контроля</w:t>
            </w:r>
            <w:r w:rsidRPr="00DB1C16">
              <w:rPr>
                <w:b/>
              </w:rPr>
              <w:t xml:space="preserve"> с учетом коэффициента</w:t>
            </w:r>
            <w:r w:rsidRPr="00DB1C16">
              <w:t xml:space="preserve">, устанавливаемого в системе электронный журнал/электронный дневник. Коэффициент зависит от вида работы: контрольная работа, диктант, изложение и др. Оценка образовательных достижений обучающихся 2-4 классов по итогам года происходит на основании выведения среднего арифметического четвертных отметок по правилам математического округления и фиксирует </w:t>
            </w:r>
            <w:r w:rsidRPr="00DB1C16">
              <w:lastRenderedPageBreak/>
              <w:t xml:space="preserve">достижение </w:t>
            </w:r>
            <w:proofErr w:type="gramStart"/>
            <w:r w:rsidRPr="00DB1C16">
              <w:t>обучающимися</w:t>
            </w:r>
            <w:proofErr w:type="gramEnd"/>
            <w:r w:rsidRPr="00DB1C16">
              <w:t xml:space="preserve"> планируемых результатов.</w:t>
            </w:r>
          </w:p>
          <w:p w:rsidR="001E793C" w:rsidRPr="00DB1C16" w:rsidRDefault="001E793C" w:rsidP="00F607A3">
            <w:pPr>
              <w:jc w:val="both"/>
            </w:pPr>
          </w:p>
          <w:p w:rsidR="001E793C" w:rsidRPr="00DB1C16" w:rsidRDefault="001E793C" w:rsidP="00F607A3">
            <w:pPr>
              <w:jc w:val="both"/>
            </w:pPr>
            <w:r w:rsidRPr="00DB1C16">
              <w:t xml:space="preserve">По ОРКСЭ </w:t>
            </w:r>
            <w:proofErr w:type="spellStart"/>
            <w:r w:rsidRPr="00DB1C16">
              <w:t>безотметочная</w:t>
            </w:r>
            <w:proofErr w:type="spellEnd"/>
            <w:r w:rsidRPr="00DB1C16">
              <w:t xml:space="preserve"> система оценивания устанавливается в течение всего учебного года. По итогам года </w:t>
            </w:r>
            <w:proofErr w:type="gramStart"/>
            <w:r w:rsidRPr="00DB1C16">
              <w:t>обучающийся</w:t>
            </w:r>
            <w:proofErr w:type="gramEnd"/>
            <w:r w:rsidRPr="00DB1C16">
              <w:t xml:space="preserve"> аттестуется или не аттестуется. В ЭЖ/ЭД на странице, отведённой для изучения отдельных модулей указанного курса, по итогам учебного года делается соответствующая запись: </w:t>
            </w:r>
            <w:proofErr w:type="gramStart"/>
            <w:r w:rsidRPr="00DB1C16">
              <w:t>зачтено</w:t>
            </w:r>
            <w:proofErr w:type="gramEnd"/>
            <w:r w:rsidRPr="00DB1C16">
              <w:t>/не зачтено (</w:t>
            </w:r>
            <w:proofErr w:type="spellStart"/>
            <w:r w:rsidRPr="00DB1C16">
              <w:t>зачт</w:t>
            </w:r>
            <w:proofErr w:type="spellEnd"/>
            <w:r w:rsidRPr="00DB1C16">
              <w:t xml:space="preserve">./не </w:t>
            </w:r>
            <w:proofErr w:type="spellStart"/>
            <w:r w:rsidRPr="00DB1C16">
              <w:t>зачт</w:t>
            </w:r>
            <w:proofErr w:type="spellEnd"/>
            <w:r w:rsidRPr="00DB1C16">
              <w:t>.)</w:t>
            </w:r>
          </w:p>
        </w:tc>
      </w:tr>
    </w:tbl>
    <w:p w:rsidR="001E793C" w:rsidRPr="00DB1C16" w:rsidRDefault="001E793C" w:rsidP="001E793C">
      <w:pPr>
        <w:jc w:val="both"/>
      </w:pPr>
    </w:p>
    <w:p w:rsidR="001E793C" w:rsidRPr="00DB1C16" w:rsidRDefault="001E793C" w:rsidP="001E793C">
      <w:pPr>
        <w:tabs>
          <w:tab w:val="left" w:pos="709"/>
          <w:tab w:val="left" w:pos="851"/>
          <w:tab w:val="left" w:pos="993"/>
        </w:tabs>
        <w:spacing w:line="360" w:lineRule="auto"/>
      </w:pPr>
    </w:p>
    <w:p w:rsidR="008A573B" w:rsidRDefault="008A573B" w:rsidP="00F1360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AD6AFE">
        <w:t xml:space="preserve"> </w:t>
      </w:r>
      <w:r>
        <w:t>прохождение промежуточной аттестации при отсутствии уважительных причин признаются академической задолженностью.</w:t>
      </w:r>
      <w:r w:rsidR="002815DA">
        <w:t xml:space="preserve"> </w:t>
      </w:r>
      <w:proofErr w:type="gramStart"/>
      <w:r w:rsidR="002815DA">
        <w:t>Обучающиеся</w:t>
      </w:r>
      <w:proofErr w:type="gramEnd"/>
      <w:r w:rsidR="002815DA">
        <w:t xml:space="preserve">, имеющие по итогам года академическую задолженность по одному или нескольким учебным предметам, курсам, дисциплинам переводятся в следующий класс условно. </w:t>
      </w:r>
      <w:proofErr w:type="gramStart"/>
      <w:r w:rsidR="002815DA">
        <w:t>Обучающиеся</w:t>
      </w:r>
      <w:proofErr w:type="gramEnd"/>
      <w:r w:rsidR="002815DA">
        <w:t xml:space="preserve"> вправе пройти повторную промежуточную аттестацию не более двух раз в течение года. </w:t>
      </w:r>
      <w:r w:rsidR="00E177DF">
        <w:t>Ликвидация академической задолженности происходит в соответствии с «Положением о порядке ликвидации академической задолженности», утвержденном Приказом № 1/4 от 01.09.2017г.</w:t>
      </w:r>
    </w:p>
    <w:p w:rsidR="008A573B" w:rsidRPr="00F4240E" w:rsidRDefault="002815DA" w:rsidP="002815DA">
      <w:pPr>
        <w:spacing w:line="360" w:lineRule="auto"/>
        <w:jc w:val="both"/>
      </w:pPr>
      <w:r>
        <w:tab/>
        <w:t>Обучающиеся на уровне начального общего образования, успешно освоившие программу учебного года и имеющие положительные оценки по всем предметам соответствующего учебного плана, переводятся в следующий класс.</w:t>
      </w:r>
    </w:p>
    <w:p w:rsidR="00C34D7D" w:rsidRPr="00F4240E" w:rsidRDefault="00C34D7D" w:rsidP="00C34D7D">
      <w:pPr>
        <w:spacing w:line="360" w:lineRule="auto"/>
      </w:pPr>
      <w:r w:rsidRPr="00F4240E">
        <w:tab/>
      </w:r>
    </w:p>
    <w:sectPr w:rsidR="00C34D7D" w:rsidRPr="00F4240E" w:rsidSect="00F4240E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4A" w:rsidRDefault="00CB324A" w:rsidP="00A92FFF">
      <w:r>
        <w:separator/>
      </w:r>
    </w:p>
  </w:endnote>
  <w:endnote w:type="continuationSeparator" w:id="0">
    <w:p w:rsidR="00CB324A" w:rsidRDefault="00CB324A" w:rsidP="00A9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0658"/>
      <w:docPartObj>
        <w:docPartGallery w:val="Page Numbers (Bottom of Page)"/>
        <w:docPartUnique/>
      </w:docPartObj>
    </w:sdtPr>
    <w:sdtContent>
      <w:p w:rsidR="00961CE7" w:rsidRDefault="009E1FDD">
        <w:pPr>
          <w:pStyle w:val="af0"/>
          <w:jc w:val="center"/>
        </w:pPr>
        <w:fldSimple w:instr=" PAGE   \* MERGEFORMAT ">
          <w:r w:rsidR="00014562">
            <w:rPr>
              <w:noProof/>
            </w:rPr>
            <w:t>7</w:t>
          </w:r>
        </w:fldSimple>
      </w:p>
    </w:sdtContent>
  </w:sdt>
  <w:p w:rsidR="00961CE7" w:rsidRDefault="00961CE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4A" w:rsidRDefault="00CB324A" w:rsidP="00A92FFF">
      <w:r>
        <w:separator/>
      </w:r>
    </w:p>
  </w:footnote>
  <w:footnote w:type="continuationSeparator" w:id="0">
    <w:p w:rsidR="00CB324A" w:rsidRDefault="00CB324A" w:rsidP="00A92FFF">
      <w:r>
        <w:continuationSeparator/>
      </w:r>
    </w:p>
  </w:footnote>
  <w:footnote w:id="1">
    <w:p w:rsidR="00961CE7" w:rsidRPr="0077417A" w:rsidRDefault="00961CE7" w:rsidP="002221B2">
      <w:pPr>
        <w:pStyle w:val="a4"/>
      </w:pPr>
      <w:r>
        <w:rPr>
          <w:rStyle w:val="a6"/>
        </w:rPr>
        <w:footnoteRef/>
      </w:r>
      <w:r>
        <w:t xml:space="preserve"> Программа одобрена решением федерального учебно-методического объединения по общему образованию (протокол от 8 апреля 2015г. №1/15).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0F81A92"/>
    <w:lvl w:ilvl="0">
      <w:numFmt w:val="bullet"/>
      <w:lvlText w:val="*"/>
      <w:lvlJc w:val="left"/>
    </w:lvl>
  </w:abstractNum>
  <w:abstractNum w:abstractNumId="2">
    <w:nsid w:val="021E784C"/>
    <w:multiLevelType w:val="hybridMultilevel"/>
    <w:tmpl w:val="BB3452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AA6F1B"/>
    <w:multiLevelType w:val="hybridMultilevel"/>
    <w:tmpl w:val="0CE072D6"/>
    <w:lvl w:ilvl="0" w:tplc="07FCC6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354FC4"/>
    <w:multiLevelType w:val="hybridMultilevel"/>
    <w:tmpl w:val="C5F6F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93581C"/>
    <w:multiLevelType w:val="hybridMultilevel"/>
    <w:tmpl w:val="94AAC716"/>
    <w:lvl w:ilvl="0" w:tplc="0419000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527E31"/>
    <w:multiLevelType w:val="hybridMultilevel"/>
    <w:tmpl w:val="4E7692E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8280959"/>
    <w:multiLevelType w:val="hybridMultilevel"/>
    <w:tmpl w:val="F16AF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B1AAA"/>
    <w:multiLevelType w:val="hybridMultilevel"/>
    <w:tmpl w:val="CEFAD61E"/>
    <w:lvl w:ilvl="0" w:tplc="0660E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C9193C"/>
    <w:multiLevelType w:val="hybridMultilevel"/>
    <w:tmpl w:val="80304D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E2034E5"/>
    <w:multiLevelType w:val="hybridMultilevel"/>
    <w:tmpl w:val="E4E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E61988"/>
    <w:multiLevelType w:val="hybridMultilevel"/>
    <w:tmpl w:val="340C12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6092599"/>
    <w:multiLevelType w:val="hybridMultilevel"/>
    <w:tmpl w:val="5A6C62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B4703"/>
    <w:multiLevelType w:val="hybridMultilevel"/>
    <w:tmpl w:val="18E0C5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5516FB2"/>
    <w:multiLevelType w:val="hybridMultilevel"/>
    <w:tmpl w:val="B4AE2EF0"/>
    <w:lvl w:ilvl="0" w:tplc="6D1C2D6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6C323C96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C39232A4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5E2C4FE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C1DEDB16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7222DB10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B0E858CC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1CF41BC4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8C8C46F8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77327F8B"/>
    <w:multiLevelType w:val="hybridMultilevel"/>
    <w:tmpl w:val="252C8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7640180"/>
    <w:multiLevelType w:val="hybridMultilevel"/>
    <w:tmpl w:val="CD664EAC"/>
    <w:lvl w:ilvl="0" w:tplc="11C4EF7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AD04598"/>
    <w:multiLevelType w:val="hybridMultilevel"/>
    <w:tmpl w:val="533E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16"/>
  </w:num>
  <w:num w:numId="8">
    <w:abstractNumId w:val="17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12"/>
  </w:num>
  <w:num w:numId="14">
    <w:abstractNumId w:val="3"/>
  </w:num>
  <w:num w:numId="15">
    <w:abstractNumId w:val="2"/>
  </w:num>
  <w:num w:numId="16">
    <w:abstractNumId w:val="1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FFF"/>
    <w:rsid w:val="0000693B"/>
    <w:rsid w:val="00014562"/>
    <w:rsid w:val="00021EA3"/>
    <w:rsid w:val="000239C1"/>
    <w:rsid w:val="000456BD"/>
    <w:rsid w:val="0005756A"/>
    <w:rsid w:val="000C0D9E"/>
    <w:rsid w:val="000C310C"/>
    <w:rsid w:val="000C39FB"/>
    <w:rsid w:val="000D07A4"/>
    <w:rsid w:val="000D14D0"/>
    <w:rsid w:val="000D2C44"/>
    <w:rsid w:val="000D546A"/>
    <w:rsid w:val="000E5210"/>
    <w:rsid w:val="000F65AE"/>
    <w:rsid w:val="0010272D"/>
    <w:rsid w:val="0012128D"/>
    <w:rsid w:val="00171D95"/>
    <w:rsid w:val="00181C2B"/>
    <w:rsid w:val="0019108C"/>
    <w:rsid w:val="001B64F9"/>
    <w:rsid w:val="001C486B"/>
    <w:rsid w:val="001D0519"/>
    <w:rsid w:val="001E0587"/>
    <w:rsid w:val="001E76A0"/>
    <w:rsid w:val="001E793C"/>
    <w:rsid w:val="001E7D07"/>
    <w:rsid w:val="001F5F60"/>
    <w:rsid w:val="002123C2"/>
    <w:rsid w:val="002221B2"/>
    <w:rsid w:val="0023430F"/>
    <w:rsid w:val="0023544F"/>
    <w:rsid w:val="00237631"/>
    <w:rsid w:val="002406F7"/>
    <w:rsid w:val="00245B91"/>
    <w:rsid w:val="002776EE"/>
    <w:rsid w:val="002815DA"/>
    <w:rsid w:val="00282D5A"/>
    <w:rsid w:val="002A3C0E"/>
    <w:rsid w:val="002A6B98"/>
    <w:rsid w:val="002B43C9"/>
    <w:rsid w:val="002C4794"/>
    <w:rsid w:val="002D03A1"/>
    <w:rsid w:val="0032528C"/>
    <w:rsid w:val="0032562F"/>
    <w:rsid w:val="00327933"/>
    <w:rsid w:val="00367CD4"/>
    <w:rsid w:val="003869FA"/>
    <w:rsid w:val="00387A1A"/>
    <w:rsid w:val="00393DEB"/>
    <w:rsid w:val="003B1426"/>
    <w:rsid w:val="003B247B"/>
    <w:rsid w:val="003B5460"/>
    <w:rsid w:val="003C654A"/>
    <w:rsid w:val="003E6C09"/>
    <w:rsid w:val="0041734E"/>
    <w:rsid w:val="00421C08"/>
    <w:rsid w:val="00425BD3"/>
    <w:rsid w:val="0042649A"/>
    <w:rsid w:val="00430902"/>
    <w:rsid w:val="0044409D"/>
    <w:rsid w:val="00451FF8"/>
    <w:rsid w:val="00471802"/>
    <w:rsid w:val="004744C7"/>
    <w:rsid w:val="00495CEE"/>
    <w:rsid w:val="004B328D"/>
    <w:rsid w:val="004B4A3B"/>
    <w:rsid w:val="004C4862"/>
    <w:rsid w:val="004C48C8"/>
    <w:rsid w:val="004C72CC"/>
    <w:rsid w:val="004D6698"/>
    <w:rsid w:val="004E08AC"/>
    <w:rsid w:val="00512092"/>
    <w:rsid w:val="00513E19"/>
    <w:rsid w:val="005554E1"/>
    <w:rsid w:val="00606A8A"/>
    <w:rsid w:val="00613D8B"/>
    <w:rsid w:val="0063403E"/>
    <w:rsid w:val="00635DD5"/>
    <w:rsid w:val="00636D98"/>
    <w:rsid w:val="0064185B"/>
    <w:rsid w:val="00651CF2"/>
    <w:rsid w:val="00652DE9"/>
    <w:rsid w:val="00672E80"/>
    <w:rsid w:val="006774E5"/>
    <w:rsid w:val="006831FE"/>
    <w:rsid w:val="006845DD"/>
    <w:rsid w:val="00687288"/>
    <w:rsid w:val="006942DF"/>
    <w:rsid w:val="006C366B"/>
    <w:rsid w:val="006E2D76"/>
    <w:rsid w:val="006E5987"/>
    <w:rsid w:val="00705906"/>
    <w:rsid w:val="007208E5"/>
    <w:rsid w:val="00740616"/>
    <w:rsid w:val="00742142"/>
    <w:rsid w:val="007671AB"/>
    <w:rsid w:val="007713BD"/>
    <w:rsid w:val="0077626E"/>
    <w:rsid w:val="00786B8F"/>
    <w:rsid w:val="00796409"/>
    <w:rsid w:val="007B2804"/>
    <w:rsid w:val="007B6387"/>
    <w:rsid w:val="007C045D"/>
    <w:rsid w:val="007D4A62"/>
    <w:rsid w:val="007E245E"/>
    <w:rsid w:val="007E2571"/>
    <w:rsid w:val="00817BBE"/>
    <w:rsid w:val="00822972"/>
    <w:rsid w:val="008428ED"/>
    <w:rsid w:val="00850F39"/>
    <w:rsid w:val="008645FA"/>
    <w:rsid w:val="008A573B"/>
    <w:rsid w:val="008B377C"/>
    <w:rsid w:val="008E15F5"/>
    <w:rsid w:val="008E43B6"/>
    <w:rsid w:val="008E4DC1"/>
    <w:rsid w:val="008E5A79"/>
    <w:rsid w:val="009359B9"/>
    <w:rsid w:val="00935C03"/>
    <w:rsid w:val="00937DBB"/>
    <w:rsid w:val="00942ED7"/>
    <w:rsid w:val="00943EDA"/>
    <w:rsid w:val="009537D1"/>
    <w:rsid w:val="0095548B"/>
    <w:rsid w:val="00961CE7"/>
    <w:rsid w:val="00962CD2"/>
    <w:rsid w:val="009A057F"/>
    <w:rsid w:val="009A147F"/>
    <w:rsid w:val="009D09E7"/>
    <w:rsid w:val="009D0C11"/>
    <w:rsid w:val="009D5E16"/>
    <w:rsid w:val="009E1FDD"/>
    <w:rsid w:val="009F0AC9"/>
    <w:rsid w:val="00A07EE6"/>
    <w:rsid w:val="00A5408D"/>
    <w:rsid w:val="00A80E7C"/>
    <w:rsid w:val="00A92FFF"/>
    <w:rsid w:val="00A95DDE"/>
    <w:rsid w:val="00AA1D33"/>
    <w:rsid w:val="00AB3053"/>
    <w:rsid w:val="00AD6AFE"/>
    <w:rsid w:val="00B009C3"/>
    <w:rsid w:val="00B208CB"/>
    <w:rsid w:val="00B223AD"/>
    <w:rsid w:val="00B229A4"/>
    <w:rsid w:val="00B3766A"/>
    <w:rsid w:val="00B61C2B"/>
    <w:rsid w:val="00B76630"/>
    <w:rsid w:val="00B8655B"/>
    <w:rsid w:val="00BA137A"/>
    <w:rsid w:val="00BA1B4A"/>
    <w:rsid w:val="00BB0311"/>
    <w:rsid w:val="00BB5B7C"/>
    <w:rsid w:val="00BC405C"/>
    <w:rsid w:val="00BE0286"/>
    <w:rsid w:val="00BF4C3A"/>
    <w:rsid w:val="00C03790"/>
    <w:rsid w:val="00C149AB"/>
    <w:rsid w:val="00C249B0"/>
    <w:rsid w:val="00C279A9"/>
    <w:rsid w:val="00C30259"/>
    <w:rsid w:val="00C34D7D"/>
    <w:rsid w:val="00C35A3A"/>
    <w:rsid w:val="00C51159"/>
    <w:rsid w:val="00C52199"/>
    <w:rsid w:val="00C577AF"/>
    <w:rsid w:val="00C6190F"/>
    <w:rsid w:val="00C646F6"/>
    <w:rsid w:val="00C90447"/>
    <w:rsid w:val="00CA01AC"/>
    <w:rsid w:val="00CA1B0B"/>
    <w:rsid w:val="00CB2292"/>
    <w:rsid w:val="00CB324A"/>
    <w:rsid w:val="00CD06F3"/>
    <w:rsid w:val="00CD1F6C"/>
    <w:rsid w:val="00CE06B8"/>
    <w:rsid w:val="00D27D02"/>
    <w:rsid w:val="00D3191F"/>
    <w:rsid w:val="00D3254C"/>
    <w:rsid w:val="00D63B2A"/>
    <w:rsid w:val="00D73F20"/>
    <w:rsid w:val="00D75AC8"/>
    <w:rsid w:val="00D76FDE"/>
    <w:rsid w:val="00D90E19"/>
    <w:rsid w:val="00DC4358"/>
    <w:rsid w:val="00DD3F6F"/>
    <w:rsid w:val="00DD7A18"/>
    <w:rsid w:val="00DE046A"/>
    <w:rsid w:val="00DE5DB5"/>
    <w:rsid w:val="00E02341"/>
    <w:rsid w:val="00E177DF"/>
    <w:rsid w:val="00E23A74"/>
    <w:rsid w:val="00E30B0D"/>
    <w:rsid w:val="00E413AC"/>
    <w:rsid w:val="00E678AA"/>
    <w:rsid w:val="00EC0170"/>
    <w:rsid w:val="00EC7263"/>
    <w:rsid w:val="00EF21B6"/>
    <w:rsid w:val="00F13606"/>
    <w:rsid w:val="00F14FFC"/>
    <w:rsid w:val="00F173E2"/>
    <w:rsid w:val="00F33427"/>
    <w:rsid w:val="00F4240E"/>
    <w:rsid w:val="00F644A0"/>
    <w:rsid w:val="00F868BE"/>
    <w:rsid w:val="00F919E9"/>
    <w:rsid w:val="00FB6B89"/>
    <w:rsid w:val="00FC11BF"/>
    <w:rsid w:val="00FD6679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F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aliases w:val="F1"/>
    <w:basedOn w:val="a"/>
    <w:link w:val="a5"/>
    <w:semiHidden/>
    <w:rsid w:val="00A92FF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Текст сноски Знак"/>
    <w:aliases w:val="F1 Знак"/>
    <w:basedOn w:val="a0"/>
    <w:link w:val="a4"/>
    <w:semiHidden/>
    <w:rsid w:val="00A92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A92FFF"/>
    <w:rPr>
      <w:vertAlign w:val="superscript"/>
    </w:rPr>
  </w:style>
  <w:style w:type="paragraph" w:styleId="a7">
    <w:name w:val="List Paragraph"/>
    <w:basedOn w:val="a"/>
    <w:uiPriority w:val="34"/>
    <w:qFormat/>
    <w:rsid w:val="00A92FFF"/>
    <w:pPr>
      <w:ind w:left="720" w:firstLine="709"/>
      <w:contextualSpacing/>
      <w:jc w:val="both"/>
    </w:pPr>
    <w:rPr>
      <w:lang w:val="en-US" w:eastAsia="en-US" w:bidi="en-US"/>
    </w:rPr>
  </w:style>
  <w:style w:type="paragraph" w:styleId="a8">
    <w:name w:val="Body Text"/>
    <w:basedOn w:val="a"/>
    <w:link w:val="a9"/>
    <w:rsid w:val="00A92FFF"/>
    <w:pPr>
      <w:spacing w:after="120"/>
    </w:pPr>
  </w:style>
  <w:style w:type="character" w:customStyle="1" w:styleId="a9">
    <w:name w:val="Основной текст Знак"/>
    <w:basedOn w:val="a0"/>
    <w:link w:val="a8"/>
    <w:rsid w:val="00A92F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C35A3A"/>
    <w:rPr>
      <w:rFonts w:ascii="Century Schoolbook" w:hAnsi="Century Schoolbook" w:cs="Century Schoolbook"/>
      <w:sz w:val="18"/>
      <w:szCs w:val="18"/>
    </w:rPr>
  </w:style>
  <w:style w:type="paragraph" w:customStyle="1" w:styleId="Style7">
    <w:name w:val="Style7"/>
    <w:basedOn w:val="a"/>
    <w:uiPriority w:val="99"/>
    <w:rsid w:val="00C35A3A"/>
    <w:pPr>
      <w:widowControl w:val="0"/>
      <w:autoSpaceDE w:val="0"/>
      <w:autoSpaceDN w:val="0"/>
      <w:adjustRightInd w:val="0"/>
      <w:spacing w:line="262" w:lineRule="exact"/>
      <w:ind w:firstLine="322"/>
      <w:jc w:val="both"/>
    </w:pPr>
    <w:rPr>
      <w:rFonts w:ascii="Century Schoolbook" w:hAnsi="Century Schoolbook"/>
    </w:rPr>
  </w:style>
  <w:style w:type="character" w:customStyle="1" w:styleId="aa">
    <w:name w:val="Основной текст_"/>
    <w:basedOn w:val="a0"/>
    <w:link w:val="7"/>
    <w:locked/>
    <w:rsid w:val="00F919E9"/>
    <w:rPr>
      <w:shd w:val="clear" w:color="auto" w:fill="FFFFFF"/>
    </w:rPr>
  </w:style>
  <w:style w:type="paragraph" w:customStyle="1" w:styleId="7">
    <w:name w:val="Основной текст7"/>
    <w:basedOn w:val="a"/>
    <w:link w:val="aa"/>
    <w:rsid w:val="00F919E9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b">
    <w:name w:val="Normal (Web)"/>
    <w:basedOn w:val="a"/>
    <w:rsid w:val="003869FA"/>
    <w:pPr>
      <w:spacing w:before="75" w:after="150"/>
    </w:pPr>
    <w:rPr>
      <w:rFonts w:ascii="Verdana" w:hAnsi="Verdana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8A57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5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сновной"/>
    <w:basedOn w:val="a"/>
    <w:link w:val="ad"/>
    <w:rsid w:val="00A5408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A5408D"/>
    <w:pPr>
      <w:numPr>
        <w:numId w:val="9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d">
    <w:name w:val="Основной Знак"/>
    <w:link w:val="ac"/>
    <w:rsid w:val="00A5408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B30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B3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0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B328D"/>
    <w:pPr>
      <w:widowControl w:val="0"/>
      <w:autoSpaceDE w:val="0"/>
      <w:autoSpaceDN w:val="0"/>
      <w:adjustRightInd w:val="0"/>
      <w:spacing w:line="322" w:lineRule="exact"/>
      <w:ind w:hanging="350"/>
      <w:jc w:val="both"/>
    </w:pPr>
    <w:rPr>
      <w:rFonts w:eastAsiaTheme="minorEastAsia"/>
    </w:rPr>
  </w:style>
  <w:style w:type="character" w:customStyle="1" w:styleId="FontStyle81">
    <w:name w:val="Font Style81"/>
    <w:basedOn w:val="a0"/>
    <w:uiPriority w:val="99"/>
    <w:rsid w:val="004B328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3029-55FC-428C-8D6A-CF54CFF4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ElenaP</cp:lastModifiedBy>
  <cp:revision>34</cp:revision>
  <cp:lastPrinted>2018-09-07T14:26:00Z</cp:lastPrinted>
  <dcterms:created xsi:type="dcterms:W3CDTF">2018-08-23T11:11:00Z</dcterms:created>
  <dcterms:modified xsi:type="dcterms:W3CDTF">2021-09-10T11:20:00Z</dcterms:modified>
</cp:coreProperties>
</file>