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02" w:rsidRDefault="009E09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ind w:left="581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УТВЕРЖДАЮ:</w:t>
      </w:r>
    </w:p>
    <w:p w:rsidR="009E0902" w:rsidRDefault="009E0902">
      <w:pPr>
        <w:shd w:val="clear" w:color="auto" w:fill="FFFFFF"/>
        <w:ind w:left="581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Директор НЧ СОУ </w:t>
      </w:r>
    </w:p>
    <w:p w:rsidR="009E0902" w:rsidRDefault="009E0902">
      <w:pPr>
        <w:shd w:val="clear" w:color="auto" w:fill="FFFFFF"/>
        <w:ind w:left="58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«Школа радости» </w:t>
      </w:r>
    </w:p>
    <w:p w:rsidR="009E0902" w:rsidRDefault="009E0902">
      <w:pPr>
        <w:shd w:val="clear" w:color="auto" w:fill="FFFFFF"/>
        <w:ind w:left="5814"/>
        <w:rPr>
          <w:rFonts w:ascii="Times New Roman" w:hAnsi="Times New Roman"/>
          <w:color w:val="000000"/>
          <w:sz w:val="24"/>
          <w:szCs w:val="24"/>
        </w:rPr>
      </w:pPr>
    </w:p>
    <w:p w:rsidR="009E0902" w:rsidRDefault="009E0902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/Е.А.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Ременяк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/</w:t>
      </w:r>
    </w:p>
    <w:p w:rsidR="009E0902" w:rsidRDefault="004E531E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№ 1/3 от 01 сентября 202</w:t>
      </w:r>
      <w:r w:rsidR="003556A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9E0902" w:rsidRDefault="009E0902">
      <w:pPr>
        <w:shd w:val="clear" w:color="auto" w:fill="FFFFFF"/>
        <w:ind w:left="581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(дата)</w:t>
      </w:r>
    </w:p>
    <w:p w:rsidR="009E0902" w:rsidRDefault="009E0902">
      <w:pPr>
        <w:shd w:val="clear" w:color="auto" w:fill="FFFFFF"/>
        <w:ind w:left="58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М.П.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 по  музыке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(базовый уровень)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 класс</w:t>
      </w: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Составитель: </w:t>
      </w:r>
      <w:r w:rsidR="003556AD">
        <w:rPr>
          <w:rFonts w:ascii="Times New Roman" w:hAnsi="Times New Roman"/>
          <w:color w:val="000000"/>
          <w:sz w:val="24"/>
          <w:szCs w:val="24"/>
        </w:rPr>
        <w:t>Евдокимова Анна Юрьевна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0902" w:rsidRDefault="009E090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учитель музыки</w:t>
      </w:r>
    </w:p>
    <w:p w:rsidR="009E0902" w:rsidRDefault="009E0902">
      <w:pPr>
        <w:shd w:val="clear" w:color="auto" w:fill="FFFFFF"/>
        <w:ind w:left="71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ind w:left="71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902" w:rsidRDefault="009E0902">
      <w:pPr>
        <w:shd w:val="clear" w:color="auto" w:fill="FFFFFF"/>
        <w:ind w:left="7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0902" w:rsidRDefault="003556AD">
      <w:pPr>
        <w:shd w:val="clear" w:color="auto" w:fill="FFFFFF"/>
        <w:ind w:left="7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9E090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E0902" w:rsidRDefault="009E09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902" w:rsidRDefault="009E0902">
      <w:pPr>
        <w:sectPr w:rsidR="009E090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850" w:bottom="851" w:left="1276" w:header="720" w:footer="708" w:gutter="0"/>
          <w:cols w:space="720"/>
          <w:docGrid w:linePitch="600" w:charSpace="36864"/>
        </w:sectPr>
      </w:pPr>
    </w:p>
    <w:p w:rsidR="009E0902" w:rsidRDefault="009E09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E0902" w:rsidRDefault="009E0902" w:rsidP="00E05CE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Данная рабочая программа составлена  в соответствии с основными положениями Федерального государственного образовательного стандарта основного общего образования,</w:t>
      </w:r>
      <w:r w:rsidR="004E531E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примерными программами по музыке для основного общего образования,  важнейшими положениями художественно-педагогической концепции Д.Б.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 с учётом возможностей авторской программы  «Музыка . 8 класс»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борник рабочих программ «Музыка» 5-8 классы Е.Д.Критская, Г.П.Сергеева. Москва «Просвещение» - 2017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и учебного плана на 2020-2021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Ориентирована  на использование учебника </w:t>
      </w:r>
      <w:r>
        <w:rPr>
          <w:rStyle w:val="a4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Сергеевой Г.П., Е.Д.Критской «Музыка. 8 класс». -М: Просвещение, 2020</w:t>
      </w:r>
    </w:p>
    <w:p w:rsidR="009E0902" w:rsidRDefault="009E0902" w:rsidP="00E05CE6">
      <w:pPr>
        <w:pStyle w:val="ae"/>
        <w:shd w:val="clear" w:color="auto" w:fill="FFFFFF"/>
        <w:spacing w:after="202"/>
        <w:ind w:firstLine="567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по музыке  для 8 класса рассчитана </w:t>
      </w:r>
      <w:r>
        <w:rPr>
          <w:rFonts w:ascii="Times New Roman" w:hAnsi="Times New Roman"/>
          <w:color w:val="000000"/>
          <w:sz w:val="24"/>
          <w:szCs w:val="24"/>
        </w:rPr>
        <w:t xml:space="preserve">на  35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(1 ч в </w:t>
      </w:r>
      <w:r>
        <w:rPr>
          <w:rFonts w:ascii="Times New Roman" w:hAnsi="Times New Roman"/>
          <w:sz w:val="24"/>
          <w:szCs w:val="24"/>
        </w:rPr>
        <w:t>неделю, 35 учебных недель).</w:t>
      </w:r>
    </w:p>
    <w:p w:rsidR="009E0902" w:rsidRDefault="009E0902">
      <w:pPr>
        <w:spacing w:after="0"/>
        <w:ind w:firstLine="567"/>
      </w:pPr>
    </w:p>
    <w:p w:rsidR="009E0902" w:rsidRDefault="009E0902">
      <w:pPr>
        <w:spacing w:after="0"/>
        <w:ind w:firstLine="567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к окончанию 8  класса</w:t>
      </w:r>
    </w:p>
    <w:p w:rsidR="009E0902" w:rsidRDefault="009E0902">
      <w:pPr>
        <w:spacing w:after="0"/>
        <w:ind w:firstLine="567"/>
      </w:pPr>
    </w:p>
    <w:p w:rsidR="009E0902" w:rsidRDefault="009E0902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9E0902" w:rsidRDefault="009E0902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основ гражданской идентичности;</w:t>
      </w:r>
    </w:p>
    <w:p w:rsidR="009E0902" w:rsidRDefault="009E0902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присвоение творческого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</w:t>
      </w:r>
    </w:p>
    <w:p w:rsidR="009E0902" w:rsidRDefault="009E0902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9E0902" w:rsidRDefault="009E0902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ответственное отношение к учению,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коммуникативная компетентность в общении и сотрудничестве со сверстниками в различных видах деятельности;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color w:val="000000"/>
        </w:rPr>
        <w:t>–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b/>
          <w:bCs/>
          <w:i/>
          <w:iCs/>
          <w:color w:val="000000"/>
        </w:rPr>
        <w:t>Метапредметные</w:t>
      </w:r>
      <w:proofErr w:type="spellEnd"/>
      <w:r>
        <w:rPr>
          <w:rFonts w:eastAsia="Times New Roman" w:cs="Times New Roman"/>
          <w:b/>
          <w:bCs/>
          <w:i/>
          <w:iCs/>
          <w:color w:val="000000"/>
        </w:rPr>
        <w:t xml:space="preserve"> результаты: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– адекватно оценивать правильность выполнения учебной задачи, собственные возможности её решения;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осуществлять контроль по результатам и способам действия и вносить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необходимые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коррективы;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устанавливать причинно-следственные связи; рассуждать и делать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умозаключения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выводы; владеть логическими действиями определения понятий, обобщения, установления ассоциаций, аналогий и классификации;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находить общее решение;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пользоваться  информационно-коммуникационными технологиями (</w:t>
      </w:r>
      <w:proofErr w:type="spellStart"/>
      <w:proofErr w:type="gramStart"/>
      <w:r>
        <w:rPr>
          <w:rFonts w:eastAsia="Times New Roman" w:cs="Times New Roman"/>
          <w:color w:val="000000"/>
        </w:rPr>
        <w:t>ИКТ-компетентности</w:t>
      </w:r>
      <w:proofErr w:type="spellEnd"/>
      <w:proofErr w:type="gramEnd"/>
      <w:r>
        <w:rPr>
          <w:rFonts w:eastAsia="Times New Roman" w:cs="Times New Roman"/>
          <w:color w:val="000000"/>
        </w:rPr>
        <w:t>);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color w:val="000000"/>
        </w:rPr>
        <w:t>– эстетически относиться к окружающему миру (преобразовывать действительность;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Предметные результаты: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расширение сферы познавательных интересов, гармоничное интеллектуальное и эмоциональное развитие,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присвоение духовного опыта человечества на основе эмоционального переживания произведений искусства; понимание и оценка художественных явлений действительности во всем их многообразии;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общее представление о природе искусств и специфике выразительных средств отдельных его видов; знание основных музыкальных жанров, направлений и выдающихся деятелей отечественного и зарубежного  музыкального искусства;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осознанное применение специальной терминологии для обоснования собственной точки зрения на факты и явления искусства;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– 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иметь личностно-оценочные суждения о роли музыкального искусства в жизни, нравственных ценностях и идеалах, современности звучания шедевров прошлого (усвоение опыта поколений) в наши дни;</w:t>
      </w:r>
    </w:p>
    <w:p w:rsidR="009E0902" w:rsidRDefault="009E0902">
      <w:pPr>
        <w:pStyle w:val="ParagraphStyle"/>
        <w:keepNext/>
        <w:numPr>
          <w:ilvl w:val="0"/>
          <w:numId w:val="1"/>
        </w:numPr>
        <w:spacing w:line="252" w:lineRule="auto"/>
        <w:ind w:left="0"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4E531E" w:rsidRDefault="009E0902" w:rsidP="004E531E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4E53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E531E" w:rsidRPr="0047127F" w:rsidRDefault="004E531E" w:rsidP="004E531E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47127F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Обучающийся научится: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dst101922"/>
      <w:bookmarkEnd w:id="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значение интонации в музыке как носителя образного смысла;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" w:name="dst101923"/>
      <w:bookmarkEnd w:id="1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средства музыкальной выразительности: мелодию, ритм, темп, динамику, лад;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" w:name="dst101924"/>
      <w:bookmarkEnd w:id="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характер музыкальных образов (лирических, драматических, героических, романтических, эпических);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" w:name="dst101925"/>
      <w:bookmarkEnd w:id="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" w:name="dst101926"/>
      <w:bookmarkEnd w:id="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жизненно-образное содержание музыкальных произведений разных жанров;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" w:name="dst101927"/>
      <w:bookmarkEnd w:id="5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различать и характеризовать приемы взаимодействия и развития образов музыкальных произведений;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6" w:name="dst101928"/>
      <w:bookmarkEnd w:id="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различать многообразие музыкальных образов и способов их развития;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7" w:name="dst101929"/>
      <w:bookmarkEnd w:id="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производить интонационно-образный анализ музыкального произведения;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8" w:name="dst101930"/>
      <w:bookmarkEnd w:id="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основной принцип построения и развития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9" w:name="dst101931"/>
      <w:bookmarkEnd w:id="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взаимосвязь жизненного содержания музыки и музыкальных образов;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0" w:name="dst101932"/>
      <w:bookmarkEnd w:id="1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1" w:name="dst101933"/>
      <w:bookmarkEnd w:id="11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значение устного народного музыкального творчества в развитии общей культуры народа;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2" w:name="dst101934"/>
      <w:bookmarkEnd w:id="1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основные жанры русской народной музыки: былины, лирические песни, частушки, разновидности обрядовых песен;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3" w:name="dst101935"/>
      <w:bookmarkEnd w:id="1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специфику перевоплощения народной музыки в произведениях композиторов;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4" w:name="dst101936"/>
      <w:bookmarkEnd w:id="1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взаимосвязь профессиональной композиторской музыки и народного музыкального творчества;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5" w:name="dst101937"/>
      <w:bookmarkEnd w:id="15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6" w:name="dst101938"/>
      <w:bookmarkEnd w:id="1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7" w:name="dst101939"/>
      <w:bookmarkEnd w:id="1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основные признаки исторических эпох, стилевых направлений и национальных школ в западноевропейской музыке;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8" w:name="dst101940"/>
      <w:bookmarkEnd w:id="1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узнавать характерные черты и образцы творчества крупнейших русских и зарубежных композиторов;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9" w:name="dst101941"/>
      <w:bookmarkEnd w:id="1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0" w:name="dst101942"/>
      <w:bookmarkEnd w:id="2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различать жанры вокальной, инструментальной, вокально-инструментальной, камерно-инструментальной, симфонической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1" w:name="dst101943"/>
      <w:bookmarkEnd w:id="21"/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2" w:name="dst101944"/>
      <w:bookmarkEnd w:id="2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узнавать формы построения музыки (</w:t>
      </w:r>
      <w:proofErr w:type="spell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двухчастную</w:t>
      </w:r>
      <w:proofErr w:type="spell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трехчастную</w:t>
      </w:r>
      <w:proofErr w:type="gram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, вариации, рондо);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3" w:name="dst101945"/>
      <w:bookmarkEnd w:id="2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тембры музыкальных инструментов;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4" w:name="dst101946"/>
      <w:bookmarkEnd w:id="2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называть и определять звучание музыкальных инструментов: духовых, струнных, ударных, современных электронных;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5" w:name="dst101947"/>
      <w:bookmarkEnd w:id="25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6" w:name="dst101948"/>
      <w:bookmarkEnd w:id="2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владеть музыкальными терминами в пределах изучаемой темы;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7" w:name="dst101949"/>
      <w:bookmarkEnd w:id="2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8" w:name="dst101950"/>
      <w:bookmarkEnd w:id="2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характерные особенности музыкального языка;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9" w:name="dst101951"/>
      <w:bookmarkEnd w:id="2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эмоционально-образно</w:t>
      </w:r>
      <w:proofErr w:type="gram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0" w:name="dst101952"/>
      <w:bookmarkEnd w:id="3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произведения выдающихся композиторов прошлого и современности;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1" w:name="dst101953"/>
      <w:bookmarkEnd w:id="31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анализировать единство жизненного содержания и художественной формы в различных музыкальных образах;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2" w:name="dst101954"/>
      <w:bookmarkEnd w:id="3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творчески интерпретировать содержание музыкальных произведений;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3" w:name="dst101955"/>
      <w:bookmarkEnd w:id="3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выявлять особенности интерпретации одной и той же художественной идеи, сюжета в творчестве различных композиторов;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4" w:name="dst101956"/>
      <w:bookmarkEnd w:id="3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5" w:name="dst101957"/>
      <w:bookmarkEnd w:id="35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различать интерпретацию классической музыки в современных обработках;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6" w:name="dst101958"/>
      <w:bookmarkEnd w:id="3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характерные признаки современной популярной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7" w:name="dst101959"/>
      <w:bookmarkEnd w:id="3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называть стили рок-музыки и ее отдельных направлений: </w:t>
      </w:r>
      <w:proofErr w:type="spellStart"/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рок-оперы</w:t>
      </w:r>
      <w:proofErr w:type="spellEnd"/>
      <w:proofErr w:type="gram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, рок-н-ролла и др.;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8" w:name="dst101960"/>
      <w:bookmarkEnd w:id="3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творчество исполнителей авторской песни;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9" w:name="dst101961"/>
      <w:bookmarkEnd w:id="3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выявлять особенности взаимодействия музыки с другими видами искусства;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0" w:name="dst101962"/>
      <w:bookmarkEnd w:id="4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находить жанровые параллели между музыкой и другими видами искусств;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1" w:name="dst101963"/>
      <w:bookmarkEnd w:id="41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сравнивать интонации музыкального, живописного и литературного произведений;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2" w:name="dst101964"/>
      <w:bookmarkEnd w:id="4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3" w:name="dst101965"/>
      <w:bookmarkEnd w:id="4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4" w:name="dst101966"/>
      <w:bookmarkEnd w:id="4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значимость музыки в творчестве писателей и поэтов;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5" w:name="dst101967"/>
      <w:bookmarkEnd w:id="45"/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6" w:name="dst101968"/>
      <w:bookmarkEnd w:id="4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определять разновидности хоровых коллективов по стилю (манере) исполнения: народные, академические;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7" w:name="dst101969"/>
      <w:bookmarkEnd w:id="4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владеть навыками </w:t>
      </w:r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вокально-хорового</w:t>
      </w:r>
      <w:proofErr w:type="gram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8" w:name="dst101970"/>
      <w:bookmarkEnd w:id="4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применять навыки вокально-хоровой работы при пении с музыкальным сопровождением и без сопровождения (</w:t>
      </w:r>
      <w:proofErr w:type="spell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a</w:t>
      </w:r>
      <w:proofErr w:type="spell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cappella</w:t>
      </w:r>
      <w:proofErr w:type="spell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);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49" w:name="dst101971"/>
      <w:bookmarkEnd w:id="4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творчески интерпретировать содержание музыкального произведения в пении;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0" w:name="dst101972"/>
      <w:bookmarkEnd w:id="5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участвовать в коллективной исполнительской деятельности, используя различные формы </w:t>
      </w:r>
      <w:proofErr w:type="gram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индивидуального</w:t>
      </w:r>
      <w:proofErr w:type="gram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группового </w:t>
      </w:r>
      <w:proofErr w:type="spellStart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1" w:name="dst101973"/>
      <w:bookmarkEnd w:id="51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размышлять о знакомом музыкальном произведении, высказывать суждения об основной идее, о средствах и формах ее воплощения;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2" w:name="dst101974"/>
      <w:bookmarkEnd w:id="52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передавать свои музыкальные впечатления в устной или письменной форме;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3" w:name="dst101975"/>
      <w:bookmarkEnd w:id="53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проявлять творческую инициативу, участвуя в музыкально-эстетической деятельности;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4" w:name="dst101976"/>
      <w:bookmarkEnd w:id="54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понимать специфику музыки как вида искусства и ее значение в жизни человека и общества;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5" w:name="dst101977"/>
      <w:bookmarkEnd w:id="55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эмоционально проживать исторические события и судьбы защитников Отечества, воплощаемые в музыкальных произведениях;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6" w:name="dst101978"/>
      <w:bookmarkEnd w:id="56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7" w:name="dst101979"/>
      <w:bookmarkEnd w:id="57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применять современные информационно-коммуникационные технологии для записи и воспроизведения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8" w:name="dst101980"/>
      <w:bookmarkEnd w:id="58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обосновывать собственные предпочтения, касающиеся музыкальных произведений различных стилей и жанров;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59" w:name="dst101981"/>
      <w:bookmarkEnd w:id="59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- использовать знания о музыке и музыкантах, полученные на занятиях, при составлении домашней фонотеки, видеотеки;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60" w:name="dst101982"/>
      <w:bookmarkEnd w:id="60"/>
      <w:r w:rsidRPr="0047127F">
        <w:rPr>
          <w:rFonts w:ascii="Times New Roman" w:hAnsi="Times New Roman"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</w:pPr>
      <w:bookmarkStart w:id="61" w:name="dst101983"/>
      <w:bookmarkEnd w:id="61"/>
      <w:proofErr w:type="gramStart"/>
      <w:r w:rsidRPr="0047127F"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  <w:t>Обучающийся</w:t>
      </w:r>
      <w:proofErr w:type="gramEnd"/>
      <w:r w:rsidRPr="0047127F"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2" w:name="dst101984"/>
      <w:bookmarkEnd w:id="62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3" w:name="dst101985"/>
      <w:bookmarkEnd w:id="63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4" w:name="dst101986"/>
      <w:bookmarkEnd w:id="64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lastRenderedPageBreak/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5" w:name="dst101987"/>
      <w:bookmarkEnd w:id="65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определять специфику духовной музыки в эпоху Средневековья;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6" w:name="dst101988"/>
      <w:bookmarkEnd w:id="66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распознавать мелодику знаменного распева - основы древнерусской церковной музыки;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7" w:name="dst101989"/>
      <w:bookmarkEnd w:id="67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8" w:name="dst101990"/>
      <w:bookmarkEnd w:id="68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выделять признаки для установления стилевых связей в процессе изучения музыкального искусства;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69" w:name="dst101991"/>
      <w:bookmarkEnd w:id="69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70" w:name="dst101992"/>
      <w:bookmarkEnd w:id="70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4E531E" w:rsidRPr="0047127F" w:rsidRDefault="004E531E" w:rsidP="004E531E">
      <w:pPr>
        <w:shd w:val="clear" w:color="auto" w:fill="FFFFFF"/>
        <w:suppressAutoHyphens w:val="0"/>
        <w:spacing w:after="0" w:line="193" w:lineRule="atLeast"/>
        <w:ind w:firstLine="54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bookmarkStart w:id="71" w:name="dst101993"/>
      <w:bookmarkEnd w:id="71"/>
      <w:r w:rsidRPr="0047127F">
        <w:rPr>
          <w:rFonts w:ascii="Times New Roman" w:hAnsi="Times New Roman"/>
          <w:i/>
          <w:color w:val="333333"/>
          <w:sz w:val="24"/>
          <w:szCs w:val="24"/>
          <w:lang w:eastAsia="ru-RU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E0902" w:rsidRDefault="009E0902">
      <w:pPr>
        <w:pStyle w:val="ParagraphStyle"/>
        <w:spacing w:line="252" w:lineRule="auto"/>
        <w:ind w:firstLine="4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E0902" w:rsidRDefault="009E0902">
      <w:pPr>
        <w:autoSpaceDE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Содержание учебного предмета «Музыка» 8 класс (35 ч)</w:t>
      </w:r>
    </w:p>
    <w:p w:rsidR="009E0902" w:rsidRDefault="009E0902">
      <w:pPr>
        <w:pStyle w:val="a8"/>
        <w:spacing w:after="0" w:line="10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«КЛАССИКА И СОВРЕМЕННОСТЬ» 16 часов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Классика в нашей жизни.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эпохи, национальный, индивидуальный).</w:t>
      </w:r>
    </w:p>
    <w:p w:rsidR="009E0902" w:rsidRDefault="009E0902">
      <w:pPr>
        <w:pStyle w:val="a8"/>
        <w:spacing w:after="0" w:line="100" w:lineRule="atLeast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2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музыкальном театре.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Опера Музыкальная драматургия.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симфонически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9E0902" w:rsidRDefault="009E0902">
      <w:pPr>
        <w:pStyle w:val="a8"/>
        <w:spacing w:after="150"/>
      </w:pP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Опера А. П. Бородина «Князь Игорь»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музыкальном театре. Балет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классическая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музыкаАктуализировать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5 Балет Тищенко «Ярославна»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Музыкальные образы героев балета.</w:t>
      </w:r>
    </w:p>
    <w:p w:rsidR="009E0902" w:rsidRDefault="009E0902">
      <w:pPr>
        <w:pStyle w:val="a8"/>
        <w:spacing w:after="15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Значение синтеза различных искусств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балете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овременное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9E0902" w:rsidRDefault="009E0902">
      <w:pPr>
        <w:pStyle w:val="a8"/>
        <w:spacing w:after="15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музыкальном театре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Мюзикл. Рок-опера.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«Мой народ - американцы». Опера Дж. Гершвина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Новые краски музыки XX века («атональная» и «конкретная» музыка,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сонористика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полистилистика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ершвина (США), Ж.Бизе(Франция), Э. -Л.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Уэббера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ершвина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М.Глинки «Иван Сусанин» (две народные драмы).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 Рок-опера «Преступление и наказание».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Выявление особенностей драматургии классической оперы и современной рок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перы. Закрепление понятий жанров джазовой музыки – блюз, спиричуэл, симфоджаз. Лёгкая и серьёзная музыка.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Мюзикл «Ромео и Джульетта».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Современные жанры музыки. Традиции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новаторство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бобщить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особенности драматургии разных жанров музыки.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 Музыка к драматическому спектаклю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.«Ромео и Джульетта» -зарисовки для симфонического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оркестра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раматургия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Музыкальные зарисовки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для большого симфонического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оркестра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узыка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Э.Грига, к драме Г.Ибсена «Пер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Гюнт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11. Музыкальные зарисовки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для большого симфонического оркестра. Музыка 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Шнитке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 спектаклю «Ревизская сказка»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узыкальные образы героев оркестровой сюиты.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Полистилистика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 Музыка в кино</w:t>
      </w:r>
      <w:r>
        <w:rPr>
          <w:rFonts w:ascii="Times New Roman" w:hAnsi="Times New Roman"/>
          <w:color w:val="000000"/>
          <w:sz w:val="24"/>
          <w:szCs w:val="24"/>
        </w:rPr>
        <w:t>. Музыка немого кино. Экскурс в современный музыкальный кинематограф.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13. Музыка в кино</w:t>
      </w:r>
      <w:r>
        <w:rPr>
          <w:rFonts w:ascii="Times New Roman" w:hAnsi="Times New Roman"/>
          <w:color w:val="000000"/>
          <w:sz w:val="24"/>
          <w:szCs w:val="24"/>
        </w:rPr>
        <w:t>. Музыка к кинофильмам: «Я шагаю по Москве», «Мой ласковый и нежный зверь»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14.В концертном зале. Симфония: прошлое и настоящее. Симфоническая музыка Ф.Шуберта, П.Чайковского</w:t>
      </w:r>
      <w:r>
        <w:rPr>
          <w:rFonts w:ascii="Times New Roman" w:hAnsi="Times New Roman"/>
          <w:color w:val="000000"/>
          <w:sz w:val="24"/>
          <w:szCs w:val="24"/>
        </w:rPr>
        <w:t>, С.Прокофьева.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Музыка – это огромный мир, окружающий человека…</w:t>
      </w:r>
      <w:r>
        <w:rPr>
          <w:rFonts w:ascii="Times New Roman" w:hAnsi="Times New Roman"/>
          <w:color w:val="000000"/>
          <w:sz w:val="24"/>
          <w:szCs w:val="24"/>
        </w:rPr>
        <w:t>проектная работа.</w:t>
      </w:r>
    </w:p>
    <w:p w:rsidR="009E0902" w:rsidRDefault="009E0902">
      <w:pPr>
        <w:pStyle w:val="a8"/>
        <w:numPr>
          <w:ilvl w:val="0"/>
          <w:numId w:val="3"/>
        </w:numPr>
        <w:spacing w:after="150"/>
      </w:pPr>
      <w:r>
        <w:rPr>
          <w:rFonts w:ascii="Times New Roman" w:hAnsi="Times New Roman"/>
          <w:b/>
          <w:color w:val="000000"/>
          <w:sz w:val="24"/>
          <w:szCs w:val="24"/>
        </w:rPr>
        <w:t>Обобщающий уро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викторина</w:t>
      </w:r>
    </w:p>
    <w:p w:rsidR="009E0902" w:rsidRDefault="009E0902">
      <w:pPr>
        <w:pStyle w:val="a8"/>
      </w:pPr>
    </w:p>
    <w:p w:rsidR="009E0902" w:rsidRDefault="009E0902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>
        <w:br/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«ТРАДИЦИИ И НОВАТОРСТВО В МУЗЫКЕ» 19 часов</w:t>
      </w:r>
    </w:p>
    <w:p w:rsidR="009E0902" w:rsidRDefault="009E0902">
      <w:pPr>
        <w:pStyle w:val="a8"/>
        <w:spacing w:after="15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0902" w:rsidRDefault="009E0902">
      <w:pPr>
        <w:pStyle w:val="a8"/>
        <w:spacing w:after="15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Музыканты - извечные маги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Традиции и новаторство в музыкальном искусстве.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 И снова в музыкальном театре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«Мой народ – американцы…» Опера Дж. Гершвина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Новые краски музыки XX века («атональная» и «конкретная» музыка,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сонористика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полистилистика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ершвина (США), Ж.Бизе(Франция), Э. -Л.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Уэббера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(Англия); выявление особенностей драматургии классической оперы и современной рок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ершвина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М.Глинки «Иван Сусанин» (две народные драмы).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3Опера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Кармен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Самая популярная опера в мире. Драматургия оперы - конфликтное противостояние. Опера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Кармен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4Портреты великих исполнителей. Елена Образцова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5Балет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Кармен-сюита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6.Балет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Кармен-сюита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Новое прочтение оперы Бизе.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7.Портреты великих исполнителей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Майя Плисецкая.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8.Современный музыкальный театр.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искусств. Синтез архитектуры и музыки.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9.Великие мюзиклы мира.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Презентация проекта. «Юнона 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вось»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10.Великие мюзиклы мира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Презентация проекта. «Кошки».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11Великие мюзиклы мира.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Презентация проекта. «Призрак оперы».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12. Классика в современной обработке.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Новаторство – новый виток в музыкальном творчестве.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13. В концертном зале.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Симфония №7 «Ленинградская» Д.Д.Шостаковича.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14. В концертном зале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Симфония №7 «Ленинградская» Д.Д.Шостаковича. ПРОЕКТ.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15.Музыка в храмовом синтезе искусств.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Музыка И. С. Баха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зык всех времен и народов. Современные интерпретации сочинений Баха. Всенощное бдение. Музыкальное зодчество России. Образы Вечерни и Утрени»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ктуализировать музыкальный опыт учащихся, связанный с образами духовной музыки, познакомить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вокально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16.Галерея религиозных образов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Всенощное бдение. Музыкальное зодчество России. Образы Вечерни и Утрени»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ктуализировать музыкальный опыт учащихся, связанный с образами духовной музыки, познакомить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вокально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драматическим творчеством русских и зарубежных композиторов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17.Неизвестный Г.Свиридов.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России петь – что стремиться в храм».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18.Музыкальные завещания потомкам.</w:t>
      </w:r>
    </w:p>
    <w:p w:rsidR="009E0902" w:rsidRDefault="009E0902">
      <w:pPr>
        <w:pStyle w:val="a8"/>
        <w:spacing w:after="15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19.Исследовательский проект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Защита.</w:t>
      </w:r>
    </w:p>
    <w:p w:rsidR="009E0902" w:rsidRDefault="009E0902">
      <w:pPr>
        <w:pStyle w:val="a8"/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E0902" w:rsidRDefault="009E0902">
      <w:pPr>
        <w:pStyle w:val="a8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9E0902" w:rsidRDefault="009E0902">
      <w:pPr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3260"/>
        <w:gridCol w:w="3280"/>
      </w:tblGrid>
      <w:tr w:rsidR="009E0902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jc w:val="center"/>
            </w:pPr>
            <w:r>
              <w:rPr>
                <w:rFonts w:ascii="Times New Roman" w:hAnsi="Times New Roman"/>
                <w:b/>
                <w:bCs/>
              </w:rPr>
              <w:t>Контроль</w:t>
            </w:r>
          </w:p>
        </w:tc>
      </w:tr>
      <w:tr w:rsidR="009E0902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8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«Классика и современность»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-Устный опрос на тему: «Значение обработок классической музыки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слушателей»;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пение: исполнить вокальные и инструментальные фрагменты из полюбившихся опер русских и зарубежных композиторов;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-исследовательская деятельность: используя Интернет-ресурс, создать коллекцию картин «Женские образы, запечатлённые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картинах различных художников»; «Героические женские образы в эпосе других народов России»;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-творческая деятельность: «Пластическая композиция на музыку одного из классических балетов»;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-подобрать список хоровых произведений, написанных  в жанре молитвы;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презентация « Мюзикл и рок-опера: музыка серьёзная или лёгкая?»;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-письменный опрос: сравнить описания характеристик главных героев с их музыкальными характеристиками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рок-опере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Э.Артемьева «Преступление и наказание»;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творческое задание: изображение  идеи мюзикла «Ромео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рисунке-символе;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-сценарий занятия на тему «Роль музыки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аудиосказках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младших школьников;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-создание эскизов костюмов, декораций для мюзикла «Ромео и Джульетта»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Ж.Пресгурвика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-презентация: «Иллюстрации художника Н.Рериха к постановке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--устный опрос по теме: «Музыка в кино»;</w:t>
            </w:r>
          </w:p>
          <w:p w:rsidR="009E0902" w:rsidRDefault="009E09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-хоровое исполнение: «Популярные песни из кинофильмов»;</w:t>
            </w:r>
          </w:p>
          <w:p w:rsidR="009E0902" w:rsidRDefault="009E09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-мини-проект «Романтические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черты Ф.Шуберта»;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0902" w:rsidRDefault="009E0902">
            <w:pPr>
              <w:pStyle w:val="ac"/>
              <w:spacing w:line="200" w:lineRule="atLeast"/>
            </w:pPr>
          </w:p>
        </w:tc>
      </w:tr>
      <w:tr w:rsidR="009E0902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8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lastRenderedPageBreak/>
              <w:t xml:space="preserve">  «Традиции и новаторство </w:t>
            </w:r>
          </w:p>
          <w:p w:rsidR="009E0902" w:rsidRDefault="009E0902">
            <w:pPr>
              <w:pStyle w:val="a8"/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в музыке»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2" w:rsidRDefault="009E09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 Великие мюзиклы мира»;</w:t>
            </w:r>
          </w:p>
          <w:p w:rsidR="009E0902" w:rsidRDefault="009E09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-письменный опрос по теме: «И снова в музыкальном театре»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-устный опрос: Опера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«Современный музыкальный театр»;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презентации « О чём может рассказать увертюра к опере»;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-написать отзыв от встречи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-творческое задание: придумать оформление диска с романсами, народными песнями, ариями  в исполнении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составить перечень произведений с указанием исполнителей (оркестр, дирижёры)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-письменный отзыв о просмотре фильма «Звезда по имени Майя»;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-мини-исследование «Как появился мюзикл»;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-исполнение  (сольное, хоровое) песен о войне;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-разработать сценарий о войне для ветеранов;</w:t>
            </w:r>
          </w:p>
          <w:p w:rsidR="009E0902" w:rsidRDefault="009E0902">
            <w:pPr>
              <w:pStyle w:val="ac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-исследовательский проект  (по желанию) </w:t>
            </w:r>
          </w:p>
          <w:p w:rsidR="009E0902" w:rsidRDefault="009E090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902" w:rsidRPr="008B1BC7" w:rsidRDefault="009E0902" w:rsidP="004E531E">
      <w:pPr>
        <w:autoSpaceDE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тематическое планирование 8  класс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"/>
        <w:gridCol w:w="5057"/>
        <w:gridCol w:w="1980"/>
        <w:gridCol w:w="2414"/>
      </w:tblGrid>
      <w:tr w:rsidR="0004502B" w:rsidTr="0004502B">
        <w:tc>
          <w:tcPr>
            <w:tcW w:w="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Скоррект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1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Классика в нашей жизни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03.09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музыкальном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Новая</w:t>
            </w:r>
          </w:p>
          <w:p w:rsidR="0004502B" w:rsidRDefault="0004502B">
            <w:pPr>
              <w:pStyle w:val="a8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эпоха в русской музыке.</w:t>
            </w:r>
          </w:p>
          <w:p w:rsidR="0004502B" w:rsidRDefault="0004502B">
            <w:pPr>
              <w:pStyle w:val="ParagraphStyle"/>
              <w:spacing w:line="264" w:lineRule="auto"/>
              <w:rPr>
                <w:rFonts w:cs="Times New Roman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10.09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 А.П. Бородина «Князь Игорь»</w:t>
            </w:r>
          </w:p>
          <w:p w:rsidR="0004502B" w:rsidRDefault="0004502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17.09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музыкальном театре. Балет.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24.09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Балет Б.И.Тищенко «Ярославна»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01.10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музыкальном театре. Мюзикл. Рок-опера.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08.10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7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Рок-опера «Преступление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наказа-ние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Э.Артемьева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15.10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8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Мюзикл «Ромео и Джульетта»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Ж.Пресгурвика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22.10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 к драматическому спектаклю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snapToGrid w:val="0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29.10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зарисовки для большого симфонического оркестра. Музыка Э. Грига.</w:t>
            </w:r>
          </w:p>
          <w:p w:rsidR="0004502B" w:rsidRDefault="0004502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pStyle w:val="TableContents"/>
              <w:jc w:val="center"/>
            </w:pPr>
            <w:r>
              <w:t>12.11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11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зарисовки для большого симфонического оркестра.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А.Шнитке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19.11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12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кино 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26.11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 в кино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03.12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14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after="0" w:line="252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концертном зале. Симфония: прошлое и настоящее.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10.12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15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Музыка-это огромный мир, окружающий человека…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17.12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16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24.12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17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Музыканты-извечные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14.01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снова в музыкальном театре…</w:t>
            </w:r>
          </w:p>
          <w:p w:rsidR="0004502B" w:rsidRDefault="0004502B">
            <w:pPr>
              <w:pStyle w:val="a8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народ – американцы…»</w:t>
            </w:r>
          </w:p>
          <w:p w:rsidR="0004502B" w:rsidRDefault="0004502B">
            <w:pPr>
              <w:autoSpaceDE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21.01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19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Ж.Бизе. Самая популярная опера в мире.</w:t>
            </w:r>
          </w:p>
          <w:p w:rsidR="0004502B" w:rsidRDefault="0004502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28.01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20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Портреты великих исполнителей Елена Образцова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04.02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Кармен-сюита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Новое прочтение оперы Бизе.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11.02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Кармен-сюита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Новое прочтение оперы Бизе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18.02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Портреты великих исполнителей. Майя Плисецкая</w:t>
            </w:r>
          </w:p>
          <w:p w:rsidR="0004502B" w:rsidRDefault="0004502B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25.02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04.03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Великие мюзиклы мира. Презентация проекта. «Юнона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вось».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А.Рыбников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18.03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26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52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мюзиклы мира. Презентация проекта. «Кошки»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Э.Уэббера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25.03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мюзиклы мира. Презентация проекта. «Призрак оперы»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Э.Уэббера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01.04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Классика в современной обработке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08.04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8"/>
              <w:autoSpaceDE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концертном зале.</w:t>
            </w:r>
          </w:p>
          <w:p w:rsidR="0004502B" w:rsidRDefault="0004502B">
            <w:pPr>
              <w:pStyle w:val="a8"/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Симфония №7 «Ленинградская». Д.Д. Шостаковича</w:t>
            </w:r>
          </w:p>
          <w:p w:rsidR="0004502B" w:rsidRDefault="0004502B">
            <w:pPr>
              <w:autoSpaceDE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15.04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 w:line="264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концертном зале. Симфония №7 «Ленинградская». Д.Д. Шостаковича.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22.04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autoSpaceDE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храмовом синтезе искусств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29.04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autoSpaceDE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Галерея религиозных образов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06.05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Галерея религиозных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before="4" w:after="2"/>
              <w:jc w:val="center"/>
            </w:pPr>
            <w:r>
              <w:t>13.05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34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завещание потомкам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napToGrid w:val="0"/>
              <w:spacing w:before="4" w:after="2"/>
              <w:jc w:val="center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20.05</w:t>
            </w:r>
          </w:p>
        </w:tc>
      </w:tr>
      <w:tr w:rsidR="0004502B" w:rsidTr="0004502B">
        <w:tc>
          <w:tcPr>
            <w:tcW w:w="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35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autoSpaceDE w:val="0"/>
              <w:spacing w:after="0"/>
              <w:rPr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Исследовательский проект Защита проекта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02B" w:rsidRDefault="0004502B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02B" w:rsidRDefault="0004502B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27.05</w:t>
            </w:r>
          </w:p>
        </w:tc>
      </w:tr>
    </w:tbl>
    <w:p w:rsidR="009E0902" w:rsidRDefault="009E0902">
      <w:pPr>
        <w:pStyle w:val="11"/>
        <w:rPr>
          <w:rFonts w:ascii="Times New Roman" w:hAnsi="Times New Roman"/>
          <w:sz w:val="24"/>
          <w:szCs w:val="24"/>
        </w:rPr>
      </w:pPr>
    </w:p>
    <w:p w:rsidR="009E0902" w:rsidRDefault="009E0902">
      <w:pPr>
        <w:spacing w:after="0"/>
        <w:ind w:firstLine="56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9E0902" w:rsidRDefault="009E0902">
      <w:pPr>
        <w:autoSpaceDE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Описание материально-технической базы</w:t>
      </w:r>
    </w:p>
    <w:p w:rsidR="009E0902" w:rsidRDefault="009E0902">
      <w:pPr>
        <w:pStyle w:val="ParagraphStyle"/>
        <w:keepNext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Печатные средства обучения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Для учителя: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9E0902" w:rsidRDefault="009E0902">
      <w:pPr>
        <w:pStyle w:val="a8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Учебно-методический комплект «Музыка 8 класс» авторов Е.Д.Критской, Г.П.Сергеевой,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Т.С.Шмагиной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 основе « Программы общеобразовательных учреждений. Музыка 8 класс». Авторы программы « Музыка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-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Е.Д.Критская, Г.П.Сергеева,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Т.С.Шмагина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М., Просвещение, 2017., стр.3-28.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«Методика работы с учебниками «Музыка 8 класс», методическое пособие для учителя М., Просвещение, 2017г.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Фонохрестоматия для 8 класса (2 диска)</w:t>
      </w:r>
    </w:p>
    <w:p w:rsidR="009E0902" w:rsidRDefault="009E0902">
      <w:pPr>
        <w:pStyle w:val="a8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Е.Д.Критская «Музыка 8 класс» 1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3, Фонохрестоматия, М., Просвещение, 2017 г.</w:t>
      </w:r>
    </w:p>
    <w:p w:rsidR="009E0902" w:rsidRDefault="009E0902">
      <w:pPr>
        <w:pStyle w:val="ParagraphStyle"/>
        <w:spacing w:line="264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</w:t>
      </w:r>
      <w:r>
        <w:rPr>
          <w:rFonts w:eastAsia="Times New Roman" w:cs="Times New Roman"/>
          <w:i/>
          <w:iCs/>
          <w:color w:val="000000"/>
        </w:rPr>
        <w:t>Никитина, Л. Д.</w:t>
      </w:r>
      <w:r>
        <w:rPr>
          <w:rFonts w:eastAsia="Times New Roman" w:cs="Times New Roman"/>
          <w:color w:val="000000"/>
        </w:rPr>
        <w:t xml:space="preserve"> История русской музыки [Текст] / Л. Д. Никитина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1999.</w:t>
      </w:r>
    </w:p>
    <w:p w:rsidR="009E0902" w:rsidRDefault="009E0902">
      <w:pPr>
        <w:pStyle w:val="ParagraphStyle"/>
        <w:spacing w:line="264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7. </w:t>
      </w:r>
      <w:proofErr w:type="spellStart"/>
      <w:r>
        <w:rPr>
          <w:rFonts w:eastAsia="Times New Roman" w:cs="Times New Roman"/>
          <w:i/>
          <w:iCs/>
          <w:color w:val="000000"/>
        </w:rPr>
        <w:t>Рапацкая</w:t>
      </w:r>
      <w:proofErr w:type="spellEnd"/>
      <w:r>
        <w:rPr>
          <w:rFonts w:eastAsia="Times New Roman" w:cs="Times New Roman"/>
          <w:i/>
          <w:iCs/>
          <w:color w:val="000000"/>
        </w:rPr>
        <w:t>, Л. А.</w:t>
      </w:r>
      <w:r>
        <w:rPr>
          <w:rFonts w:eastAsia="Times New Roman" w:cs="Times New Roman"/>
          <w:color w:val="000000"/>
        </w:rPr>
        <w:t xml:space="preserve"> Русская музыка в школе [Текст] / Л. А. </w:t>
      </w:r>
      <w:proofErr w:type="spellStart"/>
      <w:r>
        <w:rPr>
          <w:rFonts w:eastAsia="Times New Roman" w:cs="Times New Roman"/>
          <w:color w:val="000000"/>
        </w:rPr>
        <w:t>Рапацкая</w:t>
      </w:r>
      <w:proofErr w:type="spellEnd"/>
      <w:r>
        <w:rPr>
          <w:rFonts w:eastAsia="Times New Roman" w:cs="Times New Roman"/>
          <w:color w:val="000000"/>
        </w:rPr>
        <w:t xml:space="preserve">, Г. С Сергеева, Т. С. </w:t>
      </w:r>
      <w:proofErr w:type="spellStart"/>
      <w:r>
        <w:rPr>
          <w:rFonts w:eastAsia="Times New Roman" w:cs="Times New Roman"/>
          <w:color w:val="000000"/>
        </w:rPr>
        <w:t>Шмагина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ВЛАДОС, 2003.</w:t>
      </w:r>
    </w:p>
    <w:p w:rsidR="009E0902" w:rsidRDefault="009E0902">
      <w:pPr>
        <w:pStyle w:val="ParagraphStyle"/>
        <w:spacing w:line="264" w:lineRule="auto"/>
        <w:jc w:val="both"/>
      </w:pPr>
      <w:r>
        <w:rPr>
          <w:rFonts w:eastAsia="Times New Roman" w:cs="Times New Roman"/>
          <w:color w:val="000000"/>
        </w:rPr>
        <w:t xml:space="preserve">8. </w:t>
      </w:r>
      <w:r>
        <w:rPr>
          <w:rFonts w:eastAsia="Times New Roman" w:cs="Times New Roman"/>
          <w:i/>
          <w:iCs/>
          <w:color w:val="000000"/>
        </w:rPr>
        <w:t>Гуревич, Е. Л.</w:t>
      </w:r>
      <w:r>
        <w:rPr>
          <w:rFonts w:eastAsia="Times New Roman" w:cs="Times New Roman"/>
          <w:color w:val="000000"/>
        </w:rPr>
        <w:t xml:space="preserve">  История зарубежной музыки [Текст] / Е. Л. Гуревич.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1999.</w:t>
      </w:r>
    </w:p>
    <w:p w:rsidR="009E0902" w:rsidRDefault="009E0902">
      <w:pPr>
        <w:pStyle w:val="ParagraphStyle"/>
        <w:spacing w:line="264" w:lineRule="auto"/>
        <w:ind w:firstLine="450"/>
        <w:jc w:val="both"/>
      </w:pP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Для обучающихся: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1.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Владимиров, В. Н.</w:t>
      </w:r>
      <w:r>
        <w:rPr>
          <w:rFonts w:eastAsia="Times New Roman" w:cs="Times New Roman"/>
          <w:color w:val="000000"/>
          <w:sz w:val="26"/>
          <w:szCs w:val="26"/>
        </w:rPr>
        <w:t xml:space="preserve"> Музыкальная литература [Текст] / В. Н. Владимиров, А. И. Лагутин. – М.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Музыка, 1984.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2.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Куберский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>, И. Ю.</w:t>
      </w:r>
      <w:r>
        <w:rPr>
          <w:rFonts w:eastAsia="Times New Roman" w:cs="Times New Roman"/>
          <w:color w:val="000000"/>
          <w:sz w:val="26"/>
          <w:szCs w:val="26"/>
        </w:rPr>
        <w:t xml:space="preserve"> Энциклопедия для юных музыкантов [Текст]  / И. Ю.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Куберский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, Е. В. Минина. – СПб. : ТОО «Диамант»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ООО «Золотой век», 1996.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3.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Музыка </w:t>
      </w:r>
      <w:r>
        <w:rPr>
          <w:rFonts w:eastAsia="Times New Roman" w:cs="Times New Roman"/>
          <w:color w:val="000000"/>
          <w:sz w:val="26"/>
          <w:szCs w:val="26"/>
        </w:rPr>
        <w:t>[Текст]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большой энциклопедический словарь / гл. ред.  Г. В. Келдыш. – М.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НИ «Большая Российская энциклопедия», 1998.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4.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Финкельштейн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>, Э. И.</w:t>
      </w:r>
      <w:r>
        <w:rPr>
          <w:rFonts w:eastAsia="Times New Roman" w:cs="Times New Roman"/>
          <w:color w:val="000000"/>
          <w:sz w:val="26"/>
          <w:szCs w:val="26"/>
        </w:rPr>
        <w:t xml:space="preserve"> Музыка 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А до Я [Текст] / Э. И.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Финкельштейн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. – СПб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. : 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>Композитор, 1997.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5. </w:t>
      </w:r>
      <w:proofErr w:type="spellStart"/>
      <w:r>
        <w:rPr>
          <w:rFonts w:eastAsia="Times New Roman" w:cs="Times New Roman"/>
          <w:i/>
          <w:iCs/>
          <w:color w:val="000000"/>
          <w:sz w:val="26"/>
          <w:szCs w:val="26"/>
        </w:rPr>
        <w:t>Булучевский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, Ю. С. </w:t>
      </w:r>
      <w:r>
        <w:rPr>
          <w:rFonts w:eastAsia="Times New Roman" w:cs="Times New Roman"/>
          <w:color w:val="000000"/>
          <w:sz w:val="26"/>
          <w:szCs w:val="26"/>
        </w:rPr>
        <w:t xml:space="preserve">Краткий музыкальный словарь  для  учащихся  [Текст] / Ю. С.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Булучевский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, В. С. Фомин. – Л.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Музыка, 1988.</w:t>
      </w:r>
    </w:p>
    <w:p w:rsidR="009E0902" w:rsidRDefault="009E0902">
      <w:pPr>
        <w:pStyle w:val="ParagraphStyle"/>
        <w:numPr>
          <w:ilvl w:val="1"/>
          <w:numId w:val="2"/>
        </w:numPr>
        <w:ind w:left="0"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Агапова,  И.  А.  </w:t>
      </w:r>
      <w:r>
        <w:rPr>
          <w:rFonts w:eastAsia="Times New Roman" w:cs="Times New Roman"/>
          <w:color w:val="000000"/>
          <w:sz w:val="26"/>
          <w:szCs w:val="26"/>
        </w:rPr>
        <w:t>Лучшие  музыкальные  игры для детей [Текст] /  И. А. Агапова, М. А. Давыдова. – М.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ООО «ИКТЦ «ЛАДА», 2006.</w:t>
      </w:r>
    </w:p>
    <w:p w:rsidR="009E0902" w:rsidRDefault="009E0902">
      <w:pPr>
        <w:pStyle w:val="ParagraphStyle"/>
        <w:numPr>
          <w:ilvl w:val="1"/>
          <w:numId w:val="2"/>
        </w:numPr>
        <w:ind w:left="0" w:firstLine="450"/>
        <w:jc w:val="both"/>
        <w:rPr>
          <w:rFonts w:eastAsia="Times New Roman" w:cs="Times New Roman"/>
          <w:b/>
          <w:bCs/>
          <w:color w:val="000000"/>
        </w:rPr>
      </w:pP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000000"/>
        </w:rPr>
        <w:t>1. Наглядно-дидактические пособия: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  <w:lang w:val="ru-RU"/>
        </w:rPr>
        <w:t></w:t>
      </w:r>
      <w:r>
        <w:rPr>
          <w:rFonts w:eastAsia="Times New Roman" w:cs="Times New Roman"/>
          <w:color w:val="000000"/>
          <w:sz w:val="26"/>
          <w:szCs w:val="26"/>
        </w:rPr>
        <w:t xml:space="preserve"> Портреты выдающихся отечественных и зарубежных композиторов, художников, 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</w:rPr>
        <w:t>2. Информационно-коммуникационные средства: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ascii="Symbol" w:eastAsia="Symbol" w:hAnsi="Symbol" w:cs="Symbol"/>
          <w:color w:val="000000"/>
          <w:lang w:val="ru-RU"/>
        </w:rPr>
        <w:t></w:t>
      </w:r>
      <w:r>
        <w:rPr>
          <w:rFonts w:eastAsia="Times New Roman" w:cs="Times New Roman"/>
          <w:color w:val="000000"/>
        </w:rPr>
        <w:t xml:space="preserve"> Российский общеобразовательный портал. – Режим доступа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http:// </w:t>
      </w:r>
      <w:proofErr w:type="spellStart"/>
      <w:r>
        <w:rPr>
          <w:rFonts w:eastAsia="Times New Roman" w:cs="Times New Roman"/>
          <w:color w:val="000000"/>
        </w:rPr>
        <w:t>music.edu.ru</w:t>
      </w:r>
      <w:proofErr w:type="spellEnd"/>
      <w:r>
        <w:rPr>
          <w:rFonts w:eastAsia="Times New Roman" w:cs="Times New Roman"/>
          <w:color w:val="000000"/>
        </w:rPr>
        <w:t>/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ascii="Symbol" w:eastAsia="Symbol" w:hAnsi="Symbol" w:cs="Symbol"/>
          <w:color w:val="000000"/>
          <w:lang w:val="ru-RU"/>
        </w:rPr>
        <w:t></w:t>
      </w:r>
      <w:r>
        <w:rPr>
          <w:rFonts w:eastAsia="Times New Roman" w:cs="Times New Roman"/>
          <w:color w:val="000000"/>
        </w:rPr>
        <w:t xml:space="preserve"> Детские электронные книги и презентации. – Режим доступа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http://viki.rdf.ru/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ascii="Symbol" w:eastAsia="Symbol" w:hAnsi="Symbol" w:cs="Symbol"/>
          <w:color w:val="000000"/>
          <w:lang w:val="ru-RU"/>
        </w:rPr>
        <w:t></w:t>
      </w:r>
      <w:r>
        <w:rPr>
          <w:rFonts w:eastAsia="Times New Roman" w:cs="Times New Roman"/>
          <w:color w:val="000000"/>
        </w:rPr>
        <w:t xml:space="preserve"> Антология русской симфонической музыки (8 CD).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ascii="Symbol" w:eastAsia="Symbol" w:hAnsi="Symbol" w:cs="Symbol"/>
          <w:color w:val="000000"/>
          <w:lang w:val="ru-RU"/>
        </w:rPr>
        <w:t></w:t>
      </w:r>
      <w:r>
        <w:rPr>
          <w:rFonts w:eastAsia="Times New Roman" w:cs="Times New Roman"/>
          <w:color w:val="000000"/>
        </w:rPr>
        <w:t xml:space="preserve"> Аудиозаписи и фонохрестоматии по музыке.</w:t>
      </w:r>
    </w:p>
    <w:p w:rsidR="009E0902" w:rsidRDefault="009E0902">
      <w:pPr>
        <w:pStyle w:val="ParagraphStyle"/>
        <w:ind w:firstLine="450"/>
        <w:jc w:val="both"/>
        <w:rPr>
          <w:rFonts w:ascii="Symbol" w:eastAsia="Symbol" w:hAnsi="Symbol" w:cs="Symbol"/>
          <w:color w:val="000000"/>
          <w:lang w:val="ru-RU"/>
        </w:rPr>
      </w:pPr>
      <w:r>
        <w:rPr>
          <w:rFonts w:ascii="Symbol" w:eastAsia="Symbol" w:hAnsi="Symbol" w:cs="Symbol"/>
          <w:color w:val="000000"/>
          <w:lang w:val="ru-RU"/>
        </w:rPr>
        <w:lastRenderedPageBreak/>
        <w:t></w:t>
      </w:r>
      <w:r>
        <w:rPr>
          <w:rFonts w:eastAsia="Times New Roman" w:cs="Times New Roman"/>
          <w:color w:val="000000"/>
        </w:rPr>
        <w:t xml:space="preserve"> Видеофильмы с записью известных оркестровых, хоровых коллективов, видеофильмы с записью фрагментов из мюзиклов.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  <w:lang w:val="ru-RU"/>
        </w:rPr>
        <w:t></w:t>
      </w:r>
      <w:r>
        <w:rPr>
          <w:rFonts w:eastAsia="Times New Roman" w:cs="Times New Roman"/>
          <w:color w:val="000000"/>
        </w:rPr>
        <w:t xml:space="preserve"> Цифровая база данных для создания тематических и итоговых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разноуровневых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тренировочных и проверочных материалов для организации фронтальной и индивидуальной работы.</w:t>
      </w:r>
    </w:p>
    <w:p w:rsidR="009E0902" w:rsidRDefault="009E0902">
      <w:pPr>
        <w:pStyle w:val="ParagraphStyle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3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bCs/>
          <w:color w:val="000000"/>
        </w:rPr>
        <w:t xml:space="preserve">Технические средства обучения: </w:t>
      </w:r>
      <w:r>
        <w:rPr>
          <w:rFonts w:eastAsia="Times New Roman" w:cs="Times New Roman"/>
          <w:color w:val="000000"/>
        </w:rPr>
        <w:t>музыкальный центр, видеомагнитофон/видеоплеер, CD и DVD-проигрыватели,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компьютер.  </w:t>
      </w:r>
    </w:p>
    <w:p w:rsidR="009E0902" w:rsidRDefault="009E0902">
      <w:pPr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Учебно-практическое оборудование: </w:t>
      </w:r>
      <w:r>
        <w:rPr>
          <w:rFonts w:ascii="Times New Roman" w:hAnsi="Times New Roman"/>
          <w:color w:val="000000"/>
          <w:sz w:val="24"/>
          <w:szCs w:val="24"/>
        </w:rPr>
        <w:t>музыкальные инструменты (пианино, рояль)</w:t>
      </w:r>
    </w:p>
    <w:p w:rsidR="009E0902" w:rsidRDefault="009E090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9E0902" w:rsidRPr="008B1BC7" w:rsidRDefault="009E0902">
      <w:pPr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1C1C1C"/>
          <w:sz w:val="24"/>
          <w:szCs w:val="24"/>
        </w:rPr>
        <w:t>http://www.sonata.-</w:t>
      </w:r>
      <w:r>
        <w:rPr>
          <w:rFonts w:ascii="Times New Roman" w:hAnsi="Times New Roman"/>
          <w:color w:val="1C1C1C"/>
          <w:sz w:val="24"/>
          <w:szCs w:val="24"/>
          <w:lang w:val="en-US"/>
        </w:rPr>
        <w:t>etc</w:t>
      </w:r>
      <w:r w:rsidRPr="008B1BC7">
        <w:rPr>
          <w:rFonts w:ascii="Times New Roman" w:hAnsi="Times New Roman"/>
          <w:color w:val="1C1C1C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1C1C1C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1C1C1C"/>
          <w:sz w:val="24"/>
          <w:szCs w:val="24"/>
        </w:rPr>
        <w:t>– Образовательный портал «</w:t>
      </w:r>
      <w:proofErr w:type="spellStart"/>
      <w:r>
        <w:rPr>
          <w:rFonts w:ascii="Times New Roman" w:hAnsi="Times New Roman"/>
          <w:color w:val="1C1C1C"/>
          <w:sz w:val="24"/>
          <w:szCs w:val="24"/>
        </w:rPr>
        <w:t>Соната</w:t>
      </w:r>
      <w:proofErr w:type="gramStart"/>
      <w:r>
        <w:rPr>
          <w:rFonts w:ascii="Times New Roman" w:hAnsi="Times New Roman"/>
          <w:color w:val="1C1C1C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1C1C1C"/>
          <w:sz w:val="24"/>
          <w:szCs w:val="24"/>
        </w:rPr>
        <w:t>ировая</w:t>
      </w:r>
      <w:proofErr w:type="spellEnd"/>
      <w:r>
        <w:rPr>
          <w:rFonts w:ascii="Times New Roman" w:hAnsi="Times New Roman"/>
          <w:color w:val="1C1C1C"/>
          <w:sz w:val="24"/>
          <w:szCs w:val="24"/>
        </w:rPr>
        <w:t xml:space="preserve"> культура в зеркале мирового искусства»</w:t>
      </w:r>
    </w:p>
    <w:p w:rsidR="009E0902" w:rsidRDefault="009E090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lang w:val="en-US"/>
        </w:rPr>
        <w:t>http</w:t>
      </w:r>
      <w:proofErr w:type="gramEnd"/>
      <w:r w:rsidRPr="008B1BC7">
        <w:t>: //</w:t>
      </w:r>
      <w:r>
        <w:rPr>
          <w:lang w:val="en-US"/>
        </w:rPr>
        <w:t>school</w:t>
      </w:r>
      <w:r w:rsidRPr="008B1BC7">
        <w:t>-</w:t>
      </w:r>
      <w:r>
        <w:rPr>
          <w:lang w:val="en-US"/>
        </w:rPr>
        <w:t>collection</w:t>
      </w:r>
      <w:r w:rsidRPr="008B1BC7">
        <w:t>.</w:t>
      </w:r>
      <w:proofErr w:type="spellStart"/>
      <w:r>
        <w:rPr>
          <w:lang w:val="en-US"/>
        </w:rPr>
        <w:t>edu</w:t>
      </w:r>
      <w:proofErr w:type="spellEnd"/>
      <w:r w:rsidRPr="008B1BC7">
        <w:t>.</w:t>
      </w:r>
      <w:proofErr w:type="spellStart"/>
      <w:r>
        <w:rPr>
          <w:lang w:val="en-US"/>
        </w:rPr>
        <w:t>ru</w:t>
      </w:r>
      <w:proofErr w:type="spellEnd"/>
      <w:r w:rsidRPr="008B1BC7">
        <w:t xml:space="preserve"> -  </w:t>
      </w:r>
      <w:r>
        <w:rPr>
          <w:rFonts w:ascii="Times New Roman" w:hAnsi="Times New Roman"/>
          <w:sz w:val="24"/>
          <w:szCs w:val="24"/>
        </w:rPr>
        <w:t xml:space="preserve">каталог  Единой  коллекции цифровых </w:t>
      </w:r>
      <w:proofErr w:type="spellStart"/>
      <w:r>
        <w:rPr>
          <w:rFonts w:ascii="Times New Roman" w:hAnsi="Times New Roman"/>
          <w:sz w:val="24"/>
          <w:szCs w:val="24"/>
        </w:rPr>
        <w:t>ресуросов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ресурсов</w:t>
      </w:r>
    </w:p>
    <w:p w:rsidR="009E0902" w:rsidRDefault="009E09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</w:t>
      </w:r>
      <w:r>
        <w:rPr>
          <w:rFonts w:ascii="Times New Roman" w:hAnsi="Times New Roman"/>
          <w:sz w:val="24"/>
          <w:szCs w:val="24"/>
          <w:lang w:val="en-US"/>
        </w:rPr>
        <w:t>window</w:t>
      </w:r>
      <w:r w:rsidRPr="008B1BC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8B1BC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B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«Единое окно доступно к образовательным ресурсам»</w:t>
      </w:r>
    </w:p>
    <w:p w:rsidR="009E0902" w:rsidRDefault="009E0902">
      <w:pPr>
        <w:autoSpaceDE w:val="0"/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 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8B1B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8B1BC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8B1BC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8B1BC7">
        <w:rPr>
          <w:rFonts w:ascii="Times New Roman" w:hAnsi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</w:rPr>
        <w:t>«Сеть творческих учителей»</w:t>
      </w:r>
    </w:p>
    <w:p w:rsidR="004E531E" w:rsidRDefault="004E531E">
      <w:pPr>
        <w:autoSpaceDE w:val="0"/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4E531E" w:rsidRDefault="004E531E">
      <w:pPr>
        <w:autoSpaceDE w:val="0"/>
        <w:spacing w:after="0" w:line="264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0"/>
        <w:gridCol w:w="4846"/>
      </w:tblGrid>
      <w:tr w:rsidR="009E0902">
        <w:trPr>
          <w:trHeight w:val="670"/>
        </w:trPr>
        <w:tc>
          <w:tcPr>
            <w:tcW w:w="45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9E0902" w:rsidRDefault="009E0902">
            <w:pPr>
              <w:spacing w:after="0"/>
              <w:rPr>
                <w:rFonts w:ascii="TimesNewRomanPSMT" w:hAnsi="TimesNewRomanPSMT" w:cs="TimesNewRomanPSMT"/>
              </w:rPr>
            </w:pPr>
            <w:r>
              <w:rPr>
                <w:color w:val="000000"/>
                <w:sz w:val="32"/>
                <w:szCs w:val="32"/>
              </w:rPr>
              <w:t>СОГЛАСОВАНО.</w:t>
            </w:r>
          </w:p>
          <w:p w:rsidR="009E0902" w:rsidRDefault="009E0902">
            <w:pPr>
              <w:autoSpaceDE w:val="0"/>
              <w:rPr>
                <w:color w:val="000000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</w:r>
            <w:r w:rsidR="0004502B">
              <w:rPr>
                <w:rFonts w:ascii="TimesNewRomanPSMT" w:hAnsi="TimesNewRomanPSMT" w:cs="TimesNewRomanPSMT"/>
              </w:rPr>
              <w:t>ия и классного руководства от 27</w:t>
            </w:r>
            <w:r>
              <w:rPr>
                <w:rFonts w:ascii="TimesNewRomanPSMT" w:hAnsi="TimesNewRomanPSMT" w:cs="TimesNewRomanPSMT"/>
              </w:rPr>
              <w:t>.08.202</w:t>
            </w:r>
            <w:r w:rsidR="0004502B">
              <w:rPr>
                <w:rFonts w:ascii="TimesNewRomanPSMT" w:hAnsi="TimesNewRomanPSMT" w:cs="TimesNewRomanPSMT"/>
              </w:rPr>
              <w:t>1</w:t>
            </w:r>
          </w:p>
          <w:p w:rsidR="009E0902" w:rsidRDefault="009E0902">
            <w:pPr>
              <w:spacing w:before="28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19"/>
                <w:szCs w:val="19"/>
              </w:rPr>
              <w:t>____________________________________</w:t>
            </w:r>
          </w:p>
        </w:tc>
        <w:tc>
          <w:tcPr>
            <w:tcW w:w="48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E0902" w:rsidRDefault="009E0902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СОГЛАСОВАНО.</w:t>
            </w:r>
          </w:p>
          <w:p w:rsidR="009E0902" w:rsidRDefault="009E0902">
            <w:pPr>
              <w:spacing w:before="280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</w:t>
            </w:r>
          </w:p>
          <w:p w:rsidR="009E0902" w:rsidRDefault="009E0902">
            <w:pPr>
              <w:pBdr>
                <w:bottom w:val="single" w:sz="8" w:space="1" w:color="000080"/>
              </w:pBdr>
              <w:spacing w:before="28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/ А.П.Кожанова / </w:t>
            </w:r>
          </w:p>
          <w:p w:rsidR="009E0902" w:rsidRDefault="009E0902">
            <w:pPr>
              <w:pBdr>
                <w:bottom w:val="single" w:sz="8" w:space="1" w:color="000080"/>
              </w:pBdr>
              <w:spacing w:before="28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E0902" w:rsidRDefault="009E0902">
            <w:pPr>
              <w:spacing w:before="280" w:after="0"/>
              <w:jc w:val="center"/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9E0902" w:rsidRDefault="009E0902" w:rsidP="00407021"/>
    <w:sectPr w:rsidR="009E0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850" w:bottom="851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1A" w:rsidRDefault="00AC261A">
      <w:pPr>
        <w:spacing w:after="0" w:line="240" w:lineRule="auto"/>
      </w:pPr>
      <w:r>
        <w:separator/>
      </w:r>
    </w:p>
  </w:endnote>
  <w:endnote w:type="continuationSeparator" w:id="0">
    <w:p w:rsidR="00AC261A" w:rsidRDefault="00AC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>
    <w:pPr>
      <w:pStyle w:val="ab"/>
      <w:jc w:val="center"/>
    </w:pPr>
    <w:fldSimple w:instr=" PAGE ">
      <w:r w:rsidR="0004502B">
        <w:rPr>
          <w:noProof/>
        </w:rPr>
        <w:t>14</w:t>
      </w:r>
    </w:fldSimple>
  </w:p>
  <w:p w:rsidR="009E0902" w:rsidRDefault="009E0902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1A" w:rsidRDefault="00AC261A">
      <w:pPr>
        <w:spacing w:after="0" w:line="240" w:lineRule="auto"/>
      </w:pPr>
      <w:r>
        <w:separator/>
      </w:r>
    </w:p>
  </w:footnote>
  <w:footnote w:type="continuationSeparator" w:id="0">
    <w:p w:rsidR="00AC261A" w:rsidRDefault="00AC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2" w:rsidRDefault="009E09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0"/>
        <w:szCs w:val="3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E6"/>
    <w:rsid w:val="0004502B"/>
    <w:rsid w:val="00080773"/>
    <w:rsid w:val="000F1C8F"/>
    <w:rsid w:val="003556AD"/>
    <w:rsid w:val="00407021"/>
    <w:rsid w:val="004E531E"/>
    <w:rsid w:val="008B1BC7"/>
    <w:rsid w:val="009E0902"/>
    <w:rsid w:val="00AC261A"/>
    <w:rsid w:val="00E05CE6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  <w:sz w:val="30"/>
      <w:szCs w:val="30"/>
      <w:lang w:val="ru-RU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/>
      <w:sz w:val="30"/>
      <w:szCs w:val="30"/>
      <w:lang w:val="ru-RU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styleId="a3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4">
    <w:name w:val="???????? ????? ??????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character" w:customStyle="1" w:styleId="RTFNum21">
    <w:name w:val="RTF_Num 2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22">
    <w:name w:val="RTF_Num 2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3">
    <w:name w:val="RTF_Num 2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4">
    <w:name w:val="RTF_Num 2 4"/>
    <w:rPr>
      <w:rFonts w:ascii="Symbol" w:eastAsia="Symbol" w:hAnsi="Symbol" w:cs="Symbol"/>
      <w:sz w:val="30"/>
      <w:szCs w:val="30"/>
      <w:lang w:val="ru-RU"/>
    </w:rPr>
  </w:style>
  <w:style w:type="character" w:customStyle="1" w:styleId="RTFNum25">
    <w:name w:val="RTF_Num 2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6">
    <w:name w:val="RTF_Num 2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7">
    <w:name w:val="RTF_Num 2 7"/>
    <w:rPr>
      <w:rFonts w:ascii="Symbol" w:eastAsia="Symbol" w:hAnsi="Symbol" w:cs="Symbol"/>
      <w:sz w:val="30"/>
      <w:szCs w:val="30"/>
      <w:lang w:val="ru-RU"/>
    </w:rPr>
  </w:style>
  <w:style w:type="character" w:customStyle="1" w:styleId="RTFNum28">
    <w:name w:val="RTF_Num 2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9">
    <w:name w:val="RTF_Num 2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1">
    <w:name w:val="RTF_Num 3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32">
    <w:name w:val="RTF_Num 3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3">
    <w:name w:val="RTF_Num 3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4">
    <w:name w:val="RTF_Num 3 4"/>
    <w:rPr>
      <w:rFonts w:ascii="Symbol" w:eastAsia="Symbol" w:hAnsi="Symbol" w:cs="Symbol"/>
      <w:sz w:val="30"/>
      <w:szCs w:val="30"/>
      <w:lang w:val="ru-RU"/>
    </w:rPr>
  </w:style>
  <w:style w:type="character" w:customStyle="1" w:styleId="RTFNum35">
    <w:name w:val="RTF_Num 3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6">
    <w:name w:val="RTF_Num 3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7">
    <w:name w:val="RTF_Num 3 7"/>
    <w:rPr>
      <w:rFonts w:ascii="Symbol" w:eastAsia="Symbol" w:hAnsi="Symbol" w:cs="Symbol"/>
      <w:sz w:val="30"/>
      <w:szCs w:val="30"/>
      <w:lang w:val="ru-RU"/>
    </w:rPr>
  </w:style>
  <w:style w:type="character" w:customStyle="1" w:styleId="RTFNum38">
    <w:name w:val="RTF_Num 3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9">
    <w:name w:val="RTF_Num 3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Normaltext">
    <w:name w:val="Normal text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RTFNum41">
    <w:name w:val="RTF_Num 4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42">
    <w:name w:val="RTF_Num 4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3">
    <w:name w:val="RTF_Num 4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4">
    <w:name w:val="RTF_Num 4 4"/>
    <w:rPr>
      <w:rFonts w:ascii="Symbol" w:eastAsia="Symbol" w:hAnsi="Symbol" w:cs="Symbol"/>
      <w:sz w:val="30"/>
      <w:szCs w:val="30"/>
      <w:lang w:val="ru-RU"/>
    </w:rPr>
  </w:style>
  <w:style w:type="character" w:customStyle="1" w:styleId="RTFNum45">
    <w:name w:val="RTF_Num 4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6">
    <w:name w:val="RTF_Num 4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7">
    <w:name w:val="RTF_Num 4 7"/>
    <w:rPr>
      <w:rFonts w:ascii="Symbol" w:eastAsia="Symbol" w:hAnsi="Symbol" w:cs="Symbol"/>
      <w:sz w:val="30"/>
      <w:szCs w:val="30"/>
      <w:lang w:val="ru-RU"/>
    </w:rPr>
  </w:style>
  <w:style w:type="character" w:customStyle="1" w:styleId="RTFNum48">
    <w:name w:val="RTF_Num 4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9">
    <w:name w:val="RTF_Num 4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1">
    <w:name w:val="RTF_Num 5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52">
    <w:name w:val="RTF_Num 5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3">
    <w:name w:val="RTF_Num 5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4">
    <w:name w:val="RTF_Num 5 4"/>
    <w:rPr>
      <w:rFonts w:ascii="Symbol" w:eastAsia="Symbol" w:hAnsi="Symbol" w:cs="Symbol"/>
      <w:sz w:val="30"/>
      <w:szCs w:val="30"/>
      <w:lang w:val="ru-RU"/>
    </w:rPr>
  </w:style>
  <w:style w:type="character" w:customStyle="1" w:styleId="RTFNum55">
    <w:name w:val="RTF_Num 5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6">
    <w:name w:val="RTF_Num 5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7">
    <w:name w:val="RTF_Num 5 7"/>
    <w:rPr>
      <w:rFonts w:ascii="Symbol" w:eastAsia="Symbol" w:hAnsi="Symbol" w:cs="Symbol"/>
      <w:sz w:val="30"/>
      <w:szCs w:val="30"/>
      <w:lang w:val="ru-RU"/>
    </w:rPr>
  </w:style>
  <w:style w:type="character" w:customStyle="1" w:styleId="RTFNum58">
    <w:name w:val="RTF_Num 5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9">
    <w:name w:val="RTF_Num 5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1">
    <w:name w:val="RTF_Num 6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62">
    <w:name w:val="RTF_Num 6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3">
    <w:name w:val="RTF_Num 6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4">
    <w:name w:val="RTF_Num 6 4"/>
    <w:rPr>
      <w:rFonts w:ascii="Symbol" w:eastAsia="Symbol" w:hAnsi="Symbol" w:cs="Symbol"/>
      <w:sz w:val="30"/>
      <w:szCs w:val="30"/>
      <w:lang w:val="ru-RU"/>
    </w:rPr>
  </w:style>
  <w:style w:type="character" w:customStyle="1" w:styleId="RTFNum65">
    <w:name w:val="RTF_Num 6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6">
    <w:name w:val="RTF_Num 6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7">
    <w:name w:val="RTF_Num 6 7"/>
    <w:rPr>
      <w:rFonts w:ascii="Symbol" w:eastAsia="Symbol" w:hAnsi="Symbol" w:cs="Symbol"/>
      <w:sz w:val="30"/>
      <w:szCs w:val="30"/>
      <w:lang w:val="ru-RU"/>
    </w:rPr>
  </w:style>
  <w:style w:type="character" w:customStyle="1" w:styleId="RTFNum68">
    <w:name w:val="RTF_Num 6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9">
    <w:name w:val="RTF_Num 6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1">
    <w:name w:val="RTF_Num 7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72">
    <w:name w:val="RTF_Num 7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3">
    <w:name w:val="RTF_Num 7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4">
    <w:name w:val="RTF_Num 7 4"/>
    <w:rPr>
      <w:rFonts w:ascii="Symbol" w:eastAsia="Symbol" w:hAnsi="Symbol" w:cs="Symbol"/>
      <w:sz w:val="30"/>
      <w:szCs w:val="30"/>
      <w:lang w:val="ru-RU"/>
    </w:rPr>
  </w:style>
  <w:style w:type="character" w:customStyle="1" w:styleId="RTFNum75">
    <w:name w:val="RTF_Num 7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6">
    <w:name w:val="RTF_Num 7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7">
    <w:name w:val="RTF_Num 7 7"/>
    <w:rPr>
      <w:rFonts w:ascii="Symbol" w:eastAsia="Symbol" w:hAnsi="Symbol" w:cs="Symbol"/>
      <w:sz w:val="30"/>
      <w:szCs w:val="30"/>
      <w:lang w:val="ru-RU"/>
    </w:rPr>
  </w:style>
  <w:style w:type="character" w:customStyle="1" w:styleId="RTFNum78">
    <w:name w:val="RTF_Num 7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9">
    <w:name w:val="RTF_Num 7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1">
    <w:name w:val="RTF_Num 8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82">
    <w:name w:val="RTF_Num 8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3">
    <w:name w:val="RTF_Num 8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4">
    <w:name w:val="RTF_Num 8 4"/>
    <w:rPr>
      <w:rFonts w:ascii="Symbol" w:eastAsia="Symbol" w:hAnsi="Symbol" w:cs="Symbol"/>
      <w:sz w:val="30"/>
      <w:szCs w:val="30"/>
      <w:lang w:val="ru-RU"/>
    </w:rPr>
  </w:style>
  <w:style w:type="character" w:customStyle="1" w:styleId="RTFNum85">
    <w:name w:val="RTF_Num 8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6">
    <w:name w:val="RTF_Num 8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7">
    <w:name w:val="RTF_Num 8 7"/>
    <w:rPr>
      <w:rFonts w:ascii="Symbol" w:eastAsia="Symbol" w:hAnsi="Symbol" w:cs="Symbol"/>
      <w:sz w:val="30"/>
      <w:szCs w:val="30"/>
      <w:lang w:val="ru-RU"/>
    </w:rPr>
  </w:style>
  <w:style w:type="character" w:customStyle="1" w:styleId="RTFNum88">
    <w:name w:val="RTF_Num 8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9">
    <w:name w:val="RTF_Num 8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1">
    <w:name w:val="RTF_Num 9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92">
    <w:name w:val="RTF_Num 9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3">
    <w:name w:val="RTF_Num 9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4">
    <w:name w:val="RTF_Num 9 4"/>
    <w:rPr>
      <w:rFonts w:ascii="Symbol" w:eastAsia="Symbol" w:hAnsi="Symbol" w:cs="Symbol"/>
      <w:sz w:val="30"/>
      <w:szCs w:val="30"/>
      <w:lang w:val="ru-RU"/>
    </w:rPr>
  </w:style>
  <w:style w:type="character" w:customStyle="1" w:styleId="RTFNum95">
    <w:name w:val="RTF_Num 9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6">
    <w:name w:val="RTF_Num 9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7">
    <w:name w:val="RTF_Num 9 7"/>
    <w:rPr>
      <w:rFonts w:ascii="Symbol" w:eastAsia="Symbol" w:hAnsi="Symbol" w:cs="Symbol"/>
      <w:sz w:val="30"/>
      <w:szCs w:val="30"/>
      <w:lang w:val="ru-RU"/>
    </w:rPr>
  </w:style>
  <w:style w:type="character" w:customStyle="1" w:styleId="RTFNum98">
    <w:name w:val="RTF_Num 9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9">
    <w:name w:val="RTF_Num 9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1">
    <w:name w:val="RTF_Num 10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02">
    <w:name w:val="RTF_Num 10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3">
    <w:name w:val="RTF_Num 10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4">
    <w:name w:val="RTF_Num 10 4"/>
    <w:rPr>
      <w:rFonts w:ascii="Symbol" w:eastAsia="Symbol" w:hAnsi="Symbol" w:cs="Symbol"/>
      <w:sz w:val="30"/>
      <w:szCs w:val="30"/>
      <w:lang w:val="ru-RU"/>
    </w:rPr>
  </w:style>
  <w:style w:type="character" w:customStyle="1" w:styleId="RTFNum105">
    <w:name w:val="RTF_Num 10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6">
    <w:name w:val="RTF_Num 10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7">
    <w:name w:val="RTF_Num 10 7"/>
    <w:rPr>
      <w:rFonts w:ascii="Symbol" w:eastAsia="Symbol" w:hAnsi="Symbol" w:cs="Symbol"/>
      <w:sz w:val="30"/>
      <w:szCs w:val="30"/>
      <w:lang w:val="ru-RU"/>
    </w:rPr>
  </w:style>
  <w:style w:type="character" w:customStyle="1" w:styleId="RTFNum108">
    <w:name w:val="RTF_Num 10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9">
    <w:name w:val="RTF_Num 10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1">
    <w:name w:val="RTF_Num 11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12">
    <w:name w:val="RTF_Num 11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3">
    <w:name w:val="RTF_Num 11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4">
    <w:name w:val="RTF_Num 11 4"/>
    <w:rPr>
      <w:rFonts w:ascii="Symbol" w:eastAsia="Symbol" w:hAnsi="Symbol" w:cs="Symbol"/>
      <w:sz w:val="30"/>
      <w:szCs w:val="30"/>
      <w:lang w:val="ru-RU"/>
    </w:rPr>
  </w:style>
  <w:style w:type="character" w:customStyle="1" w:styleId="RTFNum115">
    <w:name w:val="RTF_Num 11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6">
    <w:name w:val="RTF_Num 11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7">
    <w:name w:val="RTF_Num 11 7"/>
    <w:rPr>
      <w:rFonts w:ascii="Symbol" w:eastAsia="Symbol" w:hAnsi="Symbol" w:cs="Symbol"/>
      <w:sz w:val="30"/>
      <w:szCs w:val="30"/>
      <w:lang w:val="ru-RU"/>
    </w:rPr>
  </w:style>
  <w:style w:type="character" w:customStyle="1" w:styleId="RTFNum118">
    <w:name w:val="RTF_Num 11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9">
    <w:name w:val="RTF_Num 11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1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ParagraphStyle">
    <w:name w:val="Paragraph Style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Centered">
    <w:name w:val="Centered"/>
    <w:next w:val="ParagraphStyl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3</cp:revision>
  <cp:lastPrinted>2018-09-11T07:49:00Z</cp:lastPrinted>
  <dcterms:created xsi:type="dcterms:W3CDTF">2021-08-30T10:36:00Z</dcterms:created>
  <dcterms:modified xsi:type="dcterms:W3CDTF">2021-08-30T10:41:00Z</dcterms:modified>
</cp:coreProperties>
</file>