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FC" w:rsidRDefault="00A22CC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Негосударственное частное общеобразовательное учреждение</w:t>
      </w:r>
    </w:p>
    <w:p w:rsidR="009174FC" w:rsidRDefault="00A22CC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средняя школа «Школа радости»</w:t>
      </w:r>
    </w:p>
    <w:p w:rsidR="009174FC" w:rsidRDefault="00A22CC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</w:t>
      </w:r>
      <w:r w:rsidR="00097F5A">
        <w:rPr>
          <w:rFonts w:ascii="Times New Roman" w:eastAsia="Times New Roman" w:hAnsi="Times New Roman" w:cs="Times New Roman"/>
          <w:sz w:val="28"/>
        </w:rPr>
        <w:t>о.</w:t>
      </w:r>
      <w:r>
        <w:rPr>
          <w:rFonts w:ascii="Times New Roman" w:eastAsia="Times New Roman" w:hAnsi="Times New Roman" w:cs="Times New Roman"/>
          <w:sz w:val="28"/>
        </w:rPr>
        <w:t xml:space="preserve"> Люберцы</w:t>
      </w:r>
    </w:p>
    <w:p w:rsidR="007F490C" w:rsidRDefault="007F490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490C" w:rsidRDefault="007F490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174FC" w:rsidRPr="00AB5AA6" w:rsidRDefault="00A22CC8">
      <w:pPr>
        <w:spacing w:before="100"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AB5AA6">
        <w:rPr>
          <w:rFonts w:ascii="Times New Roman" w:eastAsia="Times New Roman" w:hAnsi="Times New Roman" w:cs="Times New Roman"/>
          <w:sz w:val="24"/>
        </w:rPr>
        <w:t>УТВЕРЖДАЮ:</w:t>
      </w:r>
    </w:p>
    <w:p w:rsidR="009174FC" w:rsidRPr="00AB5AA6" w:rsidRDefault="00A22CC8">
      <w:pPr>
        <w:spacing w:before="10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</w:rPr>
      </w:pPr>
      <w:r w:rsidRPr="00AB5AA6">
        <w:rPr>
          <w:rFonts w:ascii="Times New Roman" w:eastAsia="Times New Roman" w:hAnsi="Times New Roman" w:cs="Times New Roman"/>
          <w:sz w:val="24"/>
        </w:rPr>
        <w:t xml:space="preserve">Директор НЧ СОУ «Школа радости» </w:t>
      </w:r>
    </w:p>
    <w:p w:rsidR="009174FC" w:rsidRDefault="003B4095">
      <w:pPr>
        <w:spacing w:before="10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</w:t>
      </w:r>
      <w:r w:rsidR="00A22CC8" w:rsidRPr="00AB5AA6">
        <w:rPr>
          <w:rFonts w:ascii="Times New Roman" w:eastAsia="Times New Roman" w:hAnsi="Times New Roman" w:cs="Times New Roman"/>
          <w:sz w:val="24"/>
        </w:rPr>
        <w:t>________/</w:t>
      </w:r>
      <w:proofErr w:type="spellStart"/>
      <w:r w:rsidR="00A22CC8" w:rsidRPr="00AB5AA6">
        <w:rPr>
          <w:rFonts w:ascii="Times New Roman" w:eastAsia="Times New Roman" w:hAnsi="Times New Roman" w:cs="Times New Roman"/>
          <w:sz w:val="24"/>
        </w:rPr>
        <w:t>Ременяк</w:t>
      </w:r>
      <w:proofErr w:type="spellEnd"/>
      <w:r w:rsidR="00A22CC8" w:rsidRPr="00AB5AA6">
        <w:rPr>
          <w:rFonts w:ascii="Times New Roman" w:eastAsia="Times New Roman" w:hAnsi="Times New Roman" w:cs="Times New Roman"/>
          <w:sz w:val="24"/>
        </w:rPr>
        <w:t xml:space="preserve"> Е.А./</w:t>
      </w:r>
    </w:p>
    <w:p w:rsidR="00AB5AA6" w:rsidRPr="003B4095" w:rsidRDefault="003B4095">
      <w:pPr>
        <w:spacing w:before="10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u w:val="single"/>
        </w:rPr>
      </w:pPr>
      <w:r w:rsidRPr="003B4095">
        <w:rPr>
          <w:rFonts w:ascii="Times New Roman" w:eastAsia="Times New Roman" w:hAnsi="Times New Roman" w:cs="Times New Roman"/>
          <w:sz w:val="24"/>
          <w:u w:val="single"/>
        </w:rPr>
        <w:t xml:space="preserve">Приказ № 1/3 от «01» сентября  </w:t>
      </w:r>
      <w:r w:rsidR="00176F1E">
        <w:rPr>
          <w:rFonts w:ascii="Times New Roman" w:eastAsia="Times New Roman" w:hAnsi="Times New Roman" w:cs="Times New Roman"/>
          <w:sz w:val="24"/>
          <w:u w:val="single"/>
        </w:rPr>
        <w:t>2021</w:t>
      </w:r>
      <w:r w:rsidR="00AB5AA6" w:rsidRPr="003B4095">
        <w:rPr>
          <w:rFonts w:ascii="Times New Roman" w:eastAsia="Times New Roman" w:hAnsi="Times New Roman" w:cs="Times New Roman"/>
          <w:sz w:val="24"/>
          <w:u w:val="single"/>
        </w:rPr>
        <w:t>г</w:t>
      </w:r>
    </w:p>
    <w:p w:rsidR="009174FC" w:rsidRPr="00AB5AA6" w:rsidRDefault="009174FC">
      <w:pPr>
        <w:spacing w:before="100" w:after="0" w:line="240" w:lineRule="auto"/>
        <w:ind w:left="4956"/>
        <w:jc w:val="right"/>
        <w:rPr>
          <w:rFonts w:ascii="Calibri" w:eastAsia="Calibri" w:hAnsi="Calibri" w:cs="Calibri"/>
        </w:rPr>
      </w:pPr>
    </w:p>
    <w:p w:rsidR="009174FC" w:rsidRPr="00AB5AA6" w:rsidRDefault="009174FC">
      <w:pPr>
        <w:spacing w:after="160" w:line="240" w:lineRule="auto"/>
        <w:ind w:left="-1134"/>
        <w:jc w:val="both"/>
        <w:rPr>
          <w:rFonts w:ascii="Calibri" w:eastAsia="Calibri" w:hAnsi="Calibri" w:cs="Calibri"/>
        </w:rPr>
      </w:pPr>
    </w:p>
    <w:p w:rsidR="009174FC" w:rsidRDefault="009174FC">
      <w:pPr>
        <w:spacing w:after="160" w:line="240" w:lineRule="auto"/>
        <w:ind w:left="-1134"/>
        <w:jc w:val="both"/>
        <w:rPr>
          <w:rFonts w:ascii="Calibri" w:eastAsia="Calibri" w:hAnsi="Calibri" w:cs="Calibri"/>
        </w:rPr>
      </w:pPr>
    </w:p>
    <w:p w:rsidR="009174FC" w:rsidRDefault="009174FC">
      <w:pPr>
        <w:spacing w:after="160" w:line="240" w:lineRule="auto"/>
        <w:ind w:left="-1134"/>
        <w:jc w:val="both"/>
        <w:rPr>
          <w:rFonts w:ascii="Calibri" w:eastAsia="Calibri" w:hAnsi="Calibri" w:cs="Calibri"/>
        </w:rPr>
      </w:pPr>
    </w:p>
    <w:p w:rsidR="009174FC" w:rsidRDefault="009174FC">
      <w:pPr>
        <w:spacing w:after="160" w:line="240" w:lineRule="auto"/>
        <w:ind w:left="-1134"/>
        <w:jc w:val="both"/>
        <w:rPr>
          <w:rFonts w:ascii="Calibri" w:eastAsia="Calibri" w:hAnsi="Calibri" w:cs="Calibri"/>
        </w:rPr>
      </w:pPr>
    </w:p>
    <w:p w:rsidR="009174FC" w:rsidRDefault="00A22CC8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Рабочая программа </w:t>
      </w:r>
    </w:p>
    <w:p w:rsidR="009174FC" w:rsidRDefault="00A22CC8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по </w:t>
      </w:r>
      <w:r w:rsidR="007F490C">
        <w:rPr>
          <w:rFonts w:ascii="Times New Roman" w:eastAsia="Times New Roman" w:hAnsi="Times New Roman" w:cs="Times New Roman"/>
          <w:b/>
          <w:sz w:val="36"/>
        </w:rPr>
        <w:t>геометрии</w:t>
      </w:r>
    </w:p>
    <w:p w:rsidR="00AB5AA6" w:rsidRDefault="007F490C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</w:t>
      </w:r>
      <w:r w:rsidR="00AB5AA6">
        <w:rPr>
          <w:rFonts w:ascii="Times New Roman" w:eastAsia="Times New Roman" w:hAnsi="Times New Roman" w:cs="Times New Roman"/>
          <w:sz w:val="40"/>
        </w:rPr>
        <w:t>(</w:t>
      </w:r>
      <w:r w:rsidR="00AB5AA6" w:rsidRPr="00AB5AA6">
        <w:rPr>
          <w:rFonts w:ascii="Times New Roman" w:eastAsia="Times New Roman" w:hAnsi="Times New Roman" w:cs="Times New Roman"/>
          <w:sz w:val="28"/>
          <w:szCs w:val="28"/>
        </w:rPr>
        <w:t>базовый уровень)</w:t>
      </w:r>
    </w:p>
    <w:p w:rsidR="009174FC" w:rsidRDefault="00AB5AA6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7 класс</w:t>
      </w:r>
    </w:p>
    <w:p w:rsidR="009174FC" w:rsidRDefault="009174FC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9174FC" w:rsidRDefault="009174FC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9174FC" w:rsidRDefault="009174FC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990B12" w:rsidRDefault="00990B12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9174FC" w:rsidRDefault="009174FC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990B12" w:rsidRDefault="00176F1E">
      <w:pPr>
        <w:spacing w:after="160" w:line="240" w:lineRule="auto"/>
        <w:ind w:left="-113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Составитель: Кожанова Анна Петровна</w:t>
      </w:r>
    </w:p>
    <w:p w:rsidR="00176F1E" w:rsidRDefault="00176F1E">
      <w:pPr>
        <w:spacing w:after="160" w:line="240" w:lineRule="auto"/>
        <w:ind w:left="-113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математики высшей</w:t>
      </w:r>
    </w:p>
    <w:p w:rsidR="00176F1E" w:rsidRDefault="00176F1E">
      <w:pPr>
        <w:spacing w:after="160" w:line="240" w:lineRule="auto"/>
        <w:ind w:left="-113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квалификационной категории</w:t>
      </w:r>
    </w:p>
    <w:p w:rsidR="00990B12" w:rsidRDefault="00990B12" w:rsidP="00990B12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</w:p>
    <w:p w:rsidR="007F490C" w:rsidRDefault="007F490C" w:rsidP="00990B12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</w:p>
    <w:p w:rsidR="00176F1E" w:rsidRDefault="00176F1E" w:rsidP="00990B12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</w:p>
    <w:p w:rsidR="00176F1E" w:rsidRDefault="00176F1E" w:rsidP="00990B12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</w:p>
    <w:p w:rsidR="00176F1E" w:rsidRDefault="00176F1E" w:rsidP="00990B12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</w:p>
    <w:p w:rsidR="007F490C" w:rsidRDefault="007F490C" w:rsidP="00990B12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</w:p>
    <w:p w:rsidR="00990B12" w:rsidRDefault="00176F1E" w:rsidP="00990B12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2021</w:t>
      </w:r>
    </w:p>
    <w:p w:rsidR="007F490C" w:rsidRDefault="007F490C">
      <w:pPr>
        <w:spacing w:after="16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74FC" w:rsidRPr="006D32AA" w:rsidRDefault="00A22CC8">
      <w:pPr>
        <w:spacing w:after="16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32AA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ЗАПИСКА.</w:t>
      </w:r>
    </w:p>
    <w:p w:rsidR="004B7488" w:rsidRDefault="00A22CC8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геометрии для 7 класса составлена в соответствии с  Федеральным государственным образовательным стандартом основного общего </w:t>
      </w:r>
      <w:r w:rsidR="005C01E3">
        <w:rPr>
          <w:rFonts w:ascii="Times New Roman" w:eastAsia="Times New Roman" w:hAnsi="Times New Roman" w:cs="Times New Roman"/>
          <w:sz w:val="24"/>
        </w:rPr>
        <w:t xml:space="preserve">образования, </w:t>
      </w:r>
      <w:r>
        <w:rPr>
          <w:rFonts w:ascii="Times New Roman" w:eastAsia="Times New Roman" w:hAnsi="Times New Roman" w:cs="Times New Roman"/>
          <w:sz w:val="24"/>
        </w:rPr>
        <w:t xml:space="preserve">на основе примерной Программы основного общего образования по математике, </w:t>
      </w:r>
      <w:r w:rsidR="004B7488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рограммы по геометрии для 7–9 классов общеобразовательных школ к учебнику Л.С. </w:t>
      </w:r>
      <w:proofErr w:type="spellStart"/>
      <w:r>
        <w:rPr>
          <w:rFonts w:ascii="Times New Roman" w:eastAsia="Times New Roman" w:hAnsi="Times New Roman" w:cs="Times New Roman"/>
          <w:sz w:val="24"/>
        </w:rPr>
        <w:t>Атанасяна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 (М.: Просвещение, 201</w:t>
      </w:r>
      <w:r w:rsidR="004B748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AB5AA6" w:rsidRDefault="00AB5AA6" w:rsidP="003B40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5AA6">
        <w:rPr>
          <w:rFonts w:ascii="Times New Roman" w:eastAsia="Times New Roman" w:hAnsi="Times New Roman" w:cs="Times New Roman"/>
          <w:b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B5AA6" w:rsidRDefault="00AB5AA6" w:rsidP="003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B5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Рабочая программа по геометрии. 7 класс /</w:t>
      </w:r>
      <w:proofErr w:type="spellStart"/>
      <w:r>
        <w:rPr>
          <w:rFonts w:ascii="Times New Roman" w:eastAsia="Times New Roman" w:hAnsi="Times New Roman" w:cs="Times New Roman"/>
          <w:sz w:val="24"/>
        </w:rPr>
        <w:t>сост.Г.И.Маслакова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ВАКО, 2014. – 40с.- (Рабочие программы)</w:t>
      </w:r>
    </w:p>
    <w:p w:rsidR="00AB5AA6" w:rsidRDefault="00AB5AA6" w:rsidP="003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B5AA6">
        <w:rPr>
          <w:rFonts w:ascii="Times New Roman" w:eastAsia="Times New Roman" w:hAnsi="Times New Roman" w:cs="Times New Roman"/>
          <w:b/>
          <w:sz w:val="24"/>
        </w:rPr>
        <w:t>Учебник:</w:t>
      </w:r>
    </w:p>
    <w:p w:rsidR="00AB5AA6" w:rsidRDefault="00AB5AA6" w:rsidP="003B4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Геометрия: Учеб. Для 7-9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>. учреждений/</w:t>
      </w:r>
      <w:proofErr w:type="spellStart"/>
      <w:r>
        <w:rPr>
          <w:rFonts w:ascii="Times New Roman" w:eastAsia="Times New Roman" w:hAnsi="Times New Roman" w:cs="Times New Roman"/>
          <w:sz w:val="24"/>
        </w:rPr>
        <w:t>Л.С.Атанасян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В.Ф.Бутузов, С.Б.Кадомцев и др. – М.: Просвещение, </w:t>
      </w:r>
      <w:r w:rsidR="00176F1E">
        <w:rPr>
          <w:rFonts w:ascii="Times New Roman" w:eastAsia="Times New Roman" w:hAnsi="Times New Roman" w:cs="Times New Roman"/>
          <w:sz w:val="24"/>
        </w:rPr>
        <w:t>2018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81410" w:rsidRDefault="00181410" w:rsidP="00AB5AA6">
      <w:pPr>
        <w:spacing w:after="0" w:line="360" w:lineRule="auto"/>
        <w:ind w:left="1434"/>
        <w:jc w:val="both"/>
        <w:rPr>
          <w:rFonts w:ascii="Times New Roman" w:eastAsia="Times New Roman" w:hAnsi="Times New Roman" w:cs="Times New Roman"/>
          <w:sz w:val="24"/>
        </w:rPr>
      </w:pPr>
    </w:p>
    <w:p w:rsidR="00AB5AA6" w:rsidRDefault="00AB5AA6" w:rsidP="00AB5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Учебник Геометрия 7-9 </w:t>
      </w:r>
      <w:proofErr w:type="spellStart"/>
      <w:r>
        <w:rPr>
          <w:rFonts w:ascii="Times New Roman" w:eastAsia="Times New Roman" w:hAnsi="Times New Roman" w:cs="Times New Roman"/>
          <w:sz w:val="24"/>
        </w:rPr>
        <w:t>Л.С.Атанасян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В.Ф.Бутузов, С.Б.Кадомцев и др. АО «Просвещение» включен в федеральный перечень учебников. </w:t>
      </w:r>
    </w:p>
    <w:p w:rsidR="00AB5AA6" w:rsidRDefault="00AB5AA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b/>
          <w:sz w:val="24"/>
        </w:rPr>
      </w:pPr>
    </w:p>
    <w:p w:rsidR="009174FC" w:rsidRPr="007F490C" w:rsidRDefault="00A22CC8" w:rsidP="007F490C">
      <w:pPr>
        <w:spacing w:after="160" w:line="264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МЕСТО </w:t>
      </w:r>
      <w:r w:rsidR="000D5C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ПРЕДМЕТА</w:t>
      </w:r>
      <w:r w:rsidRPr="007F49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УЧЕБНОМ ПЛАНЕ.</w:t>
      </w:r>
    </w:p>
    <w:p w:rsidR="009174FC" w:rsidRPr="007F490C" w:rsidRDefault="007F490C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По учебному плану НЧ СОУ «Школа радости»</w:t>
      </w:r>
      <w:r w:rsidR="00A22CC8" w:rsidRPr="007F490C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геометрии в 7 классе </w:t>
      </w:r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отводится </w:t>
      </w:r>
      <w:r w:rsidR="00A22CC8" w:rsidRPr="007F490C">
        <w:rPr>
          <w:rFonts w:ascii="Times New Roman" w:eastAsia="Times New Roman" w:hAnsi="Times New Roman" w:cs="Times New Roman"/>
          <w:sz w:val="24"/>
          <w:szCs w:val="24"/>
        </w:rPr>
        <w:t>2 учебных часа в неделю</w:t>
      </w:r>
      <w:r w:rsidRPr="007F49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2CC8" w:rsidRPr="007F490C">
        <w:rPr>
          <w:rFonts w:ascii="Times New Roman" w:eastAsia="Times New Roman" w:hAnsi="Times New Roman" w:cs="Times New Roman"/>
          <w:sz w:val="24"/>
          <w:szCs w:val="24"/>
        </w:rPr>
        <w:t xml:space="preserve"> в течение 35 недель обучения, всего 70 уроков </w:t>
      </w:r>
      <w:r w:rsidRPr="007F490C">
        <w:rPr>
          <w:rFonts w:ascii="Times New Roman" w:eastAsia="Times New Roman" w:hAnsi="Times New Roman" w:cs="Times New Roman"/>
          <w:sz w:val="24"/>
          <w:szCs w:val="24"/>
        </w:rPr>
        <w:t>за год.</w:t>
      </w:r>
    </w:p>
    <w:p w:rsidR="007F490C" w:rsidRDefault="007F490C" w:rsidP="007F490C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174FC" w:rsidRPr="007F490C" w:rsidRDefault="00A22CC8" w:rsidP="007F490C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ЛИЧНОСТНЫЕ, МЕТАПРЕДМЕТНЫЕ И ПРЕДМЕТНЫЕ РЕЗУЛЬТАТЫ ОСВОЕНИЯ КУРСА.</w:t>
      </w:r>
    </w:p>
    <w:p w:rsidR="009174FC" w:rsidRPr="007F490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9174FC" w:rsidRPr="007F490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</w:p>
    <w:p w:rsidR="009174FC" w:rsidRPr="007F490C" w:rsidRDefault="00A22CC8" w:rsidP="007F490C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7F490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174FC" w:rsidRPr="007F490C" w:rsidRDefault="00A22CC8" w:rsidP="007F490C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174FC" w:rsidRPr="007F490C" w:rsidRDefault="00A22CC8" w:rsidP="007F490C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174FC" w:rsidRPr="007F490C" w:rsidRDefault="00A22CC8" w:rsidP="007F490C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F490C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7F4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74FC" w:rsidRPr="007F490C" w:rsidRDefault="00A22CC8" w:rsidP="007F490C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174FC" w:rsidRPr="007F490C" w:rsidRDefault="00BD4B8F" w:rsidP="007F490C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</w:t>
      </w:r>
      <w:r w:rsidR="00A22CC8" w:rsidRPr="007F490C">
        <w:rPr>
          <w:rFonts w:ascii="Times New Roman" w:eastAsia="Times New Roman" w:hAnsi="Times New Roman" w:cs="Times New Roman"/>
          <w:sz w:val="24"/>
          <w:szCs w:val="24"/>
        </w:rPr>
        <w:t>ативность</w:t>
      </w:r>
      <w:proofErr w:type="spellEnd"/>
      <w:r w:rsidR="00A22CC8" w:rsidRPr="007F490C">
        <w:rPr>
          <w:rFonts w:ascii="Times New Roman" w:eastAsia="Times New Roman" w:hAnsi="Times New Roman" w:cs="Times New Roman"/>
          <w:sz w:val="24"/>
          <w:szCs w:val="24"/>
        </w:rPr>
        <w:t xml:space="preserve"> мышления, инициативу, находчивость, активность при решении геометрических задач;</w:t>
      </w:r>
    </w:p>
    <w:p w:rsidR="009174FC" w:rsidRPr="007F490C" w:rsidRDefault="00A22CC8" w:rsidP="007F490C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9174FC" w:rsidRPr="007F490C" w:rsidRDefault="00A22CC8" w:rsidP="007F490C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9174FC" w:rsidRPr="007F490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7F490C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F490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174FC" w:rsidRPr="007F490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F49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9174FC" w:rsidRPr="007F490C" w:rsidRDefault="00A22CC8" w:rsidP="007F490C">
      <w:pPr>
        <w:numPr>
          <w:ilvl w:val="0"/>
          <w:numId w:val="2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174FC" w:rsidRPr="007F490C" w:rsidRDefault="00A22CC8" w:rsidP="007F490C">
      <w:pPr>
        <w:numPr>
          <w:ilvl w:val="0"/>
          <w:numId w:val="2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9174FC" w:rsidRPr="007F490C" w:rsidRDefault="00A22CC8" w:rsidP="007F490C">
      <w:pPr>
        <w:numPr>
          <w:ilvl w:val="0"/>
          <w:numId w:val="2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174FC" w:rsidRPr="007F490C" w:rsidRDefault="00A22CC8" w:rsidP="007F490C">
      <w:pPr>
        <w:numPr>
          <w:ilvl w:val="0"/>
          <w:numId w:val="2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 умение самостоятельно ставить цели, выбирать и создавать алгоритмы для решения учебных математических проблем;</w:t>
      </w:r>
    </w:p>
    <w:p w:rsidR="009174FC" w:rsidRPr="007F490C" w:rsidRDefault="00A22CC8" w:rsidP="007F490C">
      <w:pPr>
        <w:numPr>
          <w:ilvl w:val="0"/>
          <w:numId w:val="2"/>
        </w:num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9174FC" w:rsidRPr="007F490C" w:rsidRDefault="00A22CC8" w:rsidP="007F490C">
      <w:pPr>
        <w:tabs>
          <w:tab w:val="left" w:pos="8040"/>
        </w:tabs>
        <w:spacing w:after="1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F49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990B12" w:rsidRPr="007F490C" w:rsidRDefault="00A22CC8" w:rsidP="007F490C">
      <w:pPr>
        <w:pStyle w:val="a3"/>
        <w:numPr>
          <w:ilvl w:val="1"/>
          <w:numId w:val="3"/>
        </w:numPr>
        <w:tabs>
          <w:tab w:val="left" w:pos="851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9174FC" w:rsidRPr="007F490C" w:rsidRDefault="00A22CC8" w:rsidP="007F490C">
      <w:pPr>
        <w:pStyle w:val="a3"/>
        <w:numPr>
          <w:ilvl w:val="1"/>
          <w:numId w:val="3"/>
        </w:numPr>
        <w:tabs>
          <w:tab w:val="left" w:pos="851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7F490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F490C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9174FC" w:rsidRPr="007F490C" w:rsidRDefault="00A22CC8" w:rsidP="007F490C">
      <w:pPr>
        <w:numPr>
          <w:ilvl w:val="0"/>
          <w:numId w:val="3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174FC" w:rsidRPr="007F490C" w:rsidRDefault="00A22CC8" w:rsidP="007F490C">
      <w:pPr>
        <w:numPr>
          <w:ilvl w:val="0"/>
          <w:numId w:val="3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7F490C"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7F490C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7F490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174FC" w:rsidRPr="007F490C" w:rsidRDefault="00A22CC8" w:rsidP="007F490C">
      <w:pPr>
        <w:numPr>
          <w:ilvl w:val="0"/>
          <w:numId w:val="3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9174FC" w:rsidRPr="007F490C" w:rsidRDefault="00A22CC8" w:rsidP="007F490C">
      <w:pPr>
        <w:numPr>
          <w:ilvl w:val="0"/>
          <w:numId w:val="3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174FC" w:rsidRPr="007F490C" w:rsidRDefault="00A22CC8" w:rsidP="007F490C">
      <w:pPr>
        <w:numPr>
          <w:ilvl w:val="0"/>
          <w:numId w:val="3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174FC" w:rsidRPr="007F490C" w:rsidRDefault="00A22CC8" w:rsidP="007F490C">
      <w:pPr>
        <w:numPr>
          <w:ilvl w:val="0"/>
          <w:numId w:val="3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174FC" w:rsidRPr="007F490C" w:rsidRDefault="00A22CC8" w:rsidP="007F490C">
      <w:pPr>
        <w:numPr>
          <w:ilvl w:val="0"/>
          <w:numId w:val="3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9174FC" w:rsidRPr="007F490C" w:rsidRDefault="00A22CC8" w:rsidP="007F490C">
      <w:pPr>
        <w:numPr>
          <w:ilvl w:val="0"/>
          <w:numId w:val="3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9174FC" w:rsidRPr="007F490C" w:rsidRDefault="00A22CC8" w:rsidP="007F490C">
      <w:pPr>
        <w:tabs>
          <w:tab w:val="left" w:pos="8040"/>
        </w:tabs>
        <w:spacing w:after="16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F49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9174FC" w:rsidRPr="007F490C" w:rsidRDefault="00A22CC8" w:rsidP="007F490C">
      <w:pPr>
        <w:numPr>
          <w:ilvl w:val="0"/>
          <w:numId w:val="4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9174FC" w:rsidRPr="007F490C" w:rsidRDefault="00A22CC8" w:rsidP="007F490C">
      <w:pPr>
        <w:numPr>
          <w:ilvl w:val="0"/>
          <w:numId w:val="4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 слушать партнера;</w:t>
      </w:r>
    </w:p>
    <w:p w:rsidR="009174FC" w:rsidRPr="007F490C" w:rsidRDefault="00A22CC8" w:rsidP="007F490C">
      <w:pPr>
        <w:numPr>
          <w:ilvl w:val="0"/>
          <w:numId w:val="4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формулировать, аргументировать и отстаивать свое мнение;</w:t>
      </w:r>
    </w:p>
    <w:p w:rsidR="009174FC" w:rsidRPr="007F490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предметные:</w:t>
      </w:r>
    </w:p>
    <w:p w:rsidR="009174FC" w:rsidRPr="007F490C" w:rsidRDefault="00A22CC8" w:rsidP="007F490C">
      <w:pPr>
        <w:numPr>
          <w:ilvl w:val="0"/>
          <w:numId w:val="5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9174FC" w:rsidRPr="007F490C" w:rsidRDefault="00A22CC8" w:rsidP="007F490C">
      <w:pPr>
        <w:numPr>
          <w:ilvl w:val="0"/>
          <w:numId w:val="5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174FC" w:rsidRPr="007F490C" w:rsidRDefault="00A22CC8" w:rsidP="007F490C">
      <w:pPr>
        <w:numPr>
          <w:ilvl w:val="0"/>
          <w:numId w:val="5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овладение навыками устных письменных, инструментальных вычислений; умение измерять длины отрезков, величины углов;</w:t>
      </w:r>
    </w:p>
    <w:p w:rsidR="009174FC" w:rsidRPr="007F490C" w:rsidRDefault="00A22CC8" w:rsidP="007F490C">
      <w:pPr>
        <w:numPr>
          <w:ilvl w:val="0"/>
          <w:numId w:val="5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9174FC" w:rsidRPr="007F490C" w:rsidRDefault="00A22CC8" w:rsidP="007F490C">
      <w:pPr>
        <w:numPr>
          <w:ilvl w:val="0"/>
          <w:numId w:val="5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9174FC" w:rsidRPr="007F490C" w:rsidRDefault="00A22CC8" w:rsidP="007F490C">
      <w:pPr>
        <w:numPr>
          <w:ilvl w:val="0"/>
          <w:numId w:val="5"/>
        </w:numPr>
        <w:tabs>
          <w:tab w:val="left" w:pos="851"/>
        </w:tabs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5C01E3" w:rsidRPr="005C01E3" w:rsidRDefault="005C01E3" w:rsidP="005C01E3">
      <w:pPr>
        <w:pStyle w:val="a3"/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01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ПЛАНИРУЕМЫЕ РЕЗУЛЬТАТЫ ИЗУЧЕНИЯ КУРСА.</w:t>
      </w:r>
    </w:p>
    <w:p w:rsidR="005C01E3" w:rsidRPr="00FF6C0A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F6C0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Обучающийся научится</w:t>
      </w:r>
      <w:bookmarkStart w:id="0" w:name="dst100970"/>
      <w:bookmarkStart w:id="1" w:name="dst101050"/>
      <w:bookmarkEnd w:id="0"/>
      <w:bookmarkEnd w:id="1"/>
      <w:r w:rsidRPr="00FF6C0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Геометрические фигуры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dst101051"/>
      <w:bookmarkEnd w:id="2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Оперировать на базовом уровне понятиями геометрических фигур;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dst101052"/>
      <w:bookmarkEnd w:id="3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извлекать информацию о геометрических фигурах, представленную на чертежах в явном виде;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dst101053"/>
      <w:bookmarkEnd w:id="4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применять для решения задач геометрические факты, если условия их применения заданы в явной форме;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dst101054"/>
      <w:bookmarkEnd w:id="5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решать задачи на нахождение геометрических величин по образцам или алгоритмам.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dst101055"/>
      <w:bookmarkEnd w:id="6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В повседневной жизни и при изучении других предметов: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dst101056"/>
      <w:bookmarkEnd w:id="7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dst101057"/>
      <w:bookmarkEnd w:id="8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Отношения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dst101058"/>
      <w:bookmarkEnd w:id="9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</w:t>
      </w:r>
      <w:proofErr w:type="gramStart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между</w:t>
      </w:r>
      <w:proofErr w:type="gramEnd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прямыми, перпендикуляр.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dst101059"/>
      <w:bookmarkEnd w:id="10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В повседневной жизни и при изучении других предметов: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" w:name="dst101060"/>
      <w:bookmarkEnd w:id="11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использовать отношения для решения простейших задач, возникающих в реальной жизни.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2" w:name="dst101061"/>
      <w:bookmarkEnd w:id="12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Измерения и вычисления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3" w:name="dst101062"/>
      <w:bookmarkEnd w:id="13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Выполнять измерение длин, расстояний, величин углов, с помощью инструментов для измерений длин и углов;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4" w:name="dst101063"/>
      <w:bookmarkEnd w:id="14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применять формулы периметра, при вычислениях, когда все данные имеются в условии;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dst101064"/>
      <w:bookmarkStart w:id="16" w:name="dst101065"/>
      <w:bookmarkEnd w:id="15"/>
      <w:bookmarkEnd w:id="16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В повседневной жизни и при изучении других предметов: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7" w:name="dst101066"/>
      <w:bookmarkEnd w:id="17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вычислять расстояния на местности в стандартных ситуациях, применять формулы в простейших ситуациях в повседневной жизни.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8" w:name="dst101067"/>
      <w:bookmarkEnd w:id="18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Геометрические построения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9" w:name="dst101068"/>
      <w:bookmarkEnd w:id="19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Изображать типовые плоские фигуры от руки и с помощью инструментов.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0" w:name="dst101069"/>
      <w:bookmarkEnd w:id="20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В повседневной жизни и при изучении других предметов: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1" w:name="dst101070"/>
      <w:bookmarkEnd w:id="21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выполнять простейшие построения на местности, необходимые в реальной жизни.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2" w:name="dst101071"/>
      <w:bookmarkStart w:id="23" w:name="dst101073"/>
      <w:bookmarkStart w:id="24" w:name="dst101076"/>
      <w:bookmarkStart w:id="25" w:name="dst101081"/>
      <w:bookmarkEnd w:id="22"/>
      <w:bookmarkEnd w:id="23"/>
      <w:bookmarkEnd w:id="24"/>
      <w:bookmarkEnd w:id="25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математики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6" w:name="dst101082"/>
      <w:bookmarkEnd w:id="26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Описывать отдельные выдающиеся результаты, полученные в ходе развития математики как науки;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7" w:name="dst101083"/>
      <w:bookmarkEnd w:id="27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знать примеры математических открытий и их авторов, в связи с отечественной и всемирной историей;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8" w:name="dst101084"/>
      <w:bookmarkEnd w:id="28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понимать роль математики в развитии России.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9" w:name="dst101085"/>
      <w:bookmarkEnd w:id="29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 математики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0" w:name="dst101086"/>
      <w:bookmarkEnd w:id="30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Выбирать подходящий изученный метод для решения изученных типов геометрических задач;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1" w:name="dst101087"/>
      <w:bookmarkEnd w:id="31"/>
      <w:r w:rsidRPr="00FF6C0A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Приводить примеры математических закономерностей в окружающей действительности и произведениях искусства.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bookmarkStart w:id="32" w:name="dst101088"/>
      <w:bookmarkEnd w:id="32"/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Обучающийся</w:t>
      </w:r>
      <w:proofErr w:type="gramEnd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 xml:space="preserve"> получит возможность научиться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: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33" w:name="dst101198"/>
      <w:bookmarkEnd w:id="33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Геометрические фигуры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34" w:name="dst101199"/>
      <w:bookmarkEnd w:id="34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Оперировать понятиями геометрических фигур;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35" w:name="dst101200"/>
      <w:bookmarkEnd w:id="35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извлекать, интерпретировать и преобразовывать информацию о геометрических фигурах, представленную на чертежах;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36" w:name="dst101201"/>
      <w:bookmarkEnd w:id="36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применять геометрические факты для решения задач, в том числе, предполагающих несколько шагов решения;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37" w:name="dst101202"/>
      <w:bookmarkEnd w:id="37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формулировать в простейших случаях свойства и признаки фигур;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38" w:name="dst101203"/>
      <w:bookmarkEnd w:id="38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доказывать геометрические утверждения;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39" w:name="dst101204"/>
      <w:bookmarkEnd w:id="39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владеть стандартной классификацией плоских фигур (треугольников).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40" w:name="dst101205"/>
      <w:bookmarkEnd w:id="40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 повседневной жизни и при изучении других предметов: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41" w:name="dst101206"/>
      <w:bookmarkEnd w:id="41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использовать свойства геометрических фигур для решения задач практического характера и задач из смежных дисциплин.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42" w:name="dst101207"/>
      <w:bookmarkEnd w:id="42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Отношения</w:t>
      </w:r>
    </w:p>
    <w:p w:rsidR="005C01E3" w:rsidRPr="00FF6C0A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43" w:name="dst101208"/>
      <w:bookmarkEnd w:id="43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- Оперировать понятиями: равенство фигур, равные фигуры, равенство треугольников, параллельность прямых, перпендикулярность прямых, углы </w:t>
      </w:r>
      <w:proofErr w:type="gramStart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между</w:t>
      </w:r>
      <w:proofErr w:type="gramEnd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прямыми, перпендикуляр, </w:t>
      </w:r>
      <w:bookmarkStart w:id="44" w:name="dst101209"/>
      <w:bookmarkEnd w:id="44"/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45" w:name="dst101211"/>
      <w:bookmarkEnd w:id="45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 повседневной жизни и при изучении других предметов: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46" w:name="dst101212"/>
      <w:bookmarkEnd w:id="46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- использовать отношения для решения задач, возникающих в реальной жизни.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47" w:name="dst101213"/>
      <w:bookmarkEnd w:id="47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Измерения и вычисления</w:t>
      </w:r>
    </w:p>
    <w:p w:rsidR="005C01E3" w:rsidRPr="00FF6C0A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48" w:name="dst101214"/>
      <w:bookmarkEnd w:id="48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- Оперировать представлениями о длине как величине. </w:t>
      </w:r>
      <w:bookmarkStart w:id="49" w:name="dst101215"/>
      <w:bookmarkEnd w:id="49"/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0" w:name="dst101216"/>
      <w:bookmarkEnd w:id="50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формулировать задачи на вычисление длин и решать их.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1" w:name="dst101217"/>
      <w:bookmarkEnd w:id="51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 повседневной жизни и при изучении других предметов: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2" w:name="dst101218"/>
      <w:bookmarkEnd w:id="52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проводить вычисления на местности;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3" w:name="dst101219"/>
      <w:bookmarkEnd w:id="53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применять формулы при вычислениях в смежных учебных предметах, в окружающей действительности.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4" w:name="dst101220"/>
      <w:bookmarkEnd w:id="54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Геометрические построения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5" w:name="dst101221"/>
      <w:bookmarkEnd w:id="55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Изображать геометрические фигуры по текстовому и символьному описанию;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6" w:name="dst101222"/>
      <w:bookmarkEnd w:id="56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свободно оперировать чертежными инструментами в несложных случаях;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7" w:name="dst101223"/>
      <w:bookmarkEnd w:id="57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8" w:name="dst101224"/>
      <w:bookmarkEnd w:id="58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изображать типовые плоские фигуры и объемные тела с помощью простейших компьютерных инструментов.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59" w:name="dst101225"/>
      <w:bookmarkEnd w:id="59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 повседневной жизни и при изучении других предметов: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60" w:name="dst101226"/>
      <w:bookmarkEnd w:id="60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выполнять простейшие построения на местности, необходимые в реальной жизни;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61" w:name="dst101227"/>
      <w:bookmarkEnd w:id="61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оценивать размеры реальных объектов окружающего мира.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62" w:name="dst101228"/>
      <w:bookmarkStart w:id="63" w:name="dst101236"/>
      <w:bookmarkStart w:id="64" w:name="dst101240"/>
      <w:bookmarkEnd w:id="62"/>
      <w:bookmarkEnd w:id="63"/>
      <w:bookmarkEnd w:id="64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История математики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65" w:name="dst101241"/>
      <w:bookmarkEnd w:id="65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Характеризовать вклад выдающихся математиков в развитие математики и иных научных областей;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66" w:name="dst101242"/>
      <w:bookmarkEnd w:id="66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понимать роль математики в развитии России.</w:t>
      </w:r>
    </w:p>
    <w:p w:rsidR="005C01E3" w:rsidRPr="006C4A45" w:rsidRDefault="005C01E3" w:rsidP="005C01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67" w:name="dst101243"/>
      <w:bookmarkEnd w:id="67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Методы математики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68" w:name="dst101244"/>
      <w:bookmarkEnd w:id="68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Используя изученные методы, проводить доказательство, выполнять опровержение;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69" w:name="dst101245"/>
      <w:bookmarkEnd w:id="69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выбирать изученные методы и их комбинации для решения математических задач;</w:t>
      </w:r>
    </w:p>
    <w:p w:rsidR="005C01E3" w:rsidRPr="006C4A45" w:rsidRDefault="005C01E3" w:rsidP="005C01E3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70" w:name="dst101246"/>
      <w:bookmarkEnd w:id="70"/>
      <w:r w:rsidRPr="00FF6C0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 использовать математические знания для описания закономерностей в окружающей действительности и произведениях искусства;</w:t>
      </w:r>
    </w:p>
    <w:p w:rsidR="005C01E3" w:rsidRDefault="005C01E3" w:rsidP="007F490C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174FC" w:rsidRPr="007F490C" w:rsidRDefault="00A22CC8" w:rsidP="007F490C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КУРСА.</w:t>
      </w:r>
    </w:p>
    <w:p w:rsidR="009174FC" w:rsidRPr="007F490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>Начальные геометрические сведения (1</w:t>
      </w:r>
      <w:r w:rsidR="004B7488" w:rsidRPr="007F49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часов). </w:t>
      </w:r>
      <w:proofErr w:type="gramStart"/>
      <w:r w:rsidRPr="007F490C"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 и отрезок. Точка, прямая, отрезок. Луч и угол. Сравнение отрезков и углов. Равенство геометрических фигур. Измерение отрезков и углов. Длина отрезка.  Градусная мера угла. Единицы измерения. Виды углов. Вертикальные и смежные углы. Биссектриса угла. Перпендикулярные прямые.</w:t>
      </w:r>
    </w:p>
    <w:p w:rsidR="009174FC" w:rsidRPr="007F490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>Треугольники (1</w:t>
      </w:r>
      <w:r w:rsidR="004B7488" w:rsidRPr="007F490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часов). </w:t>
      </w:r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</w:t>
      </w:r>
      <w:r w:rsidRPr="007F49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деление отрезка пополам; построение угла, </w:t>
      </w:r>
      <w:proofErr w:type="gramStart"/>
      <w:r w:rsidRPr="007F490C">
        <w:rPr>
          <w:rFonts w:ascii="Times New Roman" w:eastAsia="Times New Roman" w:hAnsi="Times New Roman" w:cs="Times New Roman"/>
          <w:sz w:val="24"/>
          <w:szCs w:val="24"/>
        </w:rPr>
        <w:t>равному</w:t>
      </w:r>
      <w:proofErr w:type="gramEnd"/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 данному; построение биссектрисы угла; построение перпендикулярных прямых.</w:t>
      </w:r>
    </w:p>
    <w:p w:rsidR="009174FC" w:rsidRPr="007F490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>Параллельные</w:t>
      </w:r>
      <w:proofErr w:type="gramEnd"/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 xml:space="preserve"> прямые (13 часов).</w:t>
      </w:r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 Параллельные и пересекающиеся прямые. Теоремы о параллельности </w:t>
      </w:r>
      <w:proofErr w:type="gramStart"/>
      <w:r w:rsidRPr="007F490C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. Определение. Аксиомы и теоремы. Доказательство от противного. Теорема, обратная </w:t>
      </w:r>
      <w:proofErr w:type="gramStart"/>
      <w:r w:rsidRPr="007F490C">
        <w:rPr>
          <w:rFonts w:ascii="Times New Roman" w:eastAsia="Times New Roman" w:hAnsi="Times New Roman" w:cs="Times New Roman"/>
          <w:sz w:val="24"/>
          <w:szCs w:val="24"/>
        </w:rPr>
        <w:t>данной</w:t>
      </w:r>
      <w:proofErr w:type="gramEnd"/>
      <w:r w:rsidRPr="007F49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4FC" w:rsidRPr="007F490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>Соотношения между сторонами и углами треугольника (</w:t>
      </w:r>
      <w:r w:rsidR="004B7488" w:rsidRPr="007F490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часов). </w:t>
      </w:r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</w:t>
      </w:r>
      <w:proofErr w:type="gramStart"/>
      <w:r w:rsidRPr="007F490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7F490C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proofErr w:type="gramEnd"/>
      <w:r w:rsidRPr="007F490C">
        <w:rPr>
          <w:rFonts w:ascii="Times New Roman" w:eastAsia="Times New Roman" w:hAnsi="Times New Roman" w:cs="Times New Roman"/>
          <w:sz w:val="24"/>
          <w:szCs w:val="24"/>
        </w:rPr>
        <w:t xml:space="preserve"> прямыми. Построения с помощью циркуля и линейки. Построение треугольника по трем элементам.</w:t>
      </w:r>
    </w:p>
    <w:p w:rsidR="009174FC" w:rsidRDefault="00A22CC8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повторение. Решение задач </w:t>
      </w:r>
      <w:proofErr w:type="gramStart"/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B7488" w:rsidRPr="007F49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  <w:r w:rsidR="004B36C5" w:rsidRPr="007F490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F490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часов).</w:t>
      </w:r>
    </w:p>
    <w:p w:rsidR="00181410" w:rsidRDefault="00181410" w:rsidP="007F490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410" w:rsidRPr="007F490C" w:rsidRDefault="00181410" w:rsidP="007F490C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1E3" w:rsidRDefault="005C01E3" w:rsidP="007F490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490C" w:rsidRPr="007F490C" w:rsidRDefault="007F490C" w:rsidP="007F490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F490C"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564"/>
        <w:gridCol w:w="5881"/>
        <w:gridCol w:w="1366"/>
        <w:gridCol w:w="1594"/>
      </w:tblGrid>
      <w:tr w:rsidR="007F490C" w:rsidTr="007F490C">
        <w:trPr>
          <w:trHeight w:val="501"/>
        </w:trPr>
        <w:tc>
          <w:tcPr>
            <w:tcW w:w="5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95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3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Всего  часов</w:t>
            </w:r>
          </w:p>
        </w:tc>
        <w:tc>
          <w:tcPr>
            <w:tcW w:w="15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ind w:left="-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Контрольные работы.</w:t>
            </w:r>
          </w:p>
        </w:tc>
      </w:tr>
      <w:tr w:rsidR="007F490C" w:rsidTr="007F490C">
        <w:trPr>
          <w:trHeight w:val="220"/>
        </w:trPr>
        <w:tc>
          <w:tcPr>
            <w:tcW w:w="5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95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Начальные геометрические сведения</w:t>
            </w:r>
          </w:p>
        </w:tc>
        <w:tc>
          <w:tcPr>
            <w:tcW w:w="13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</w:t>
            </w:r>
          </w:p>
        </w:tc>
        <w:tc>
          <w:tcPr>
            <w:tcW w:w="15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</w:tr>
      <w:tr w:rsidR="007F490C" w:rsidTr="007F490C">
        <w:trPr>
          <w:trHeight w:val="271"/>
        </w:trPr>
        <w:tc>
          <w:tcPr>
            <w:tcW w:w="5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595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Треугольники</w:t>
            </w:r>
          </w:p>
        </w:tc>
        <w:tc>
          <w:tcPr>
            <w:tcW w:w="13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18</w:t>
            </w:r>
          </w:p>
        </w:tc>
        <w:tc>
          <w:tcPr>
            <w:tcW w:w="15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</w:tr>
      <w:tr w:rsidR="007F490C" w:rsidTr="007F490C">
        <w:trPr>
          <w:trHeight w:val="220"/>
        </w:trPr>
        <w:tc>
          <w:tcPr>
            <w:tcW w:w="5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595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F490C" w:rsidRDefault="007F490C" w:rsidP="007F490C">
            <w:pPr>
              <w:spacing w:after="16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Параллельные прямые</w:t>
            </w:r>
          </w:p>
        </w:tc>
        <w:tc>
          <w:tcPr>
            <w:tcW w:w="13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</w:t>
            </w:r>
          </w:p>
        </w:tc>
        <w:tc>
          <w:tcPr>
            <w:tcW w:w="15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</w:tr>
      <w:tr w:rsidR="007F490C" w:rsidTr="007F490C">
        <w:trPr>
          <w:trHeight w:val="220"/>
        </w:trPr>
        <w:tc>
          <w:tcPr>
            <w:tcW w:w="5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595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F490C" w:rsidRDefault="007F490C" w:rsidP="007F490C">
            <w:pPr>
              <w:spacing w:after="16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Соотношение между сторонами и углами треугольника</w:t>
            </w:r>
          </w:p>
        </w:tc>
        <w:tc>
          <w:tcPr>
            <w:tcW w:w="13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</w:t>
            </w:r>
          </w:p>
        </w:tc>
        <w:tc>
          <w:tcPr>
            <w:tcW w:w="15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</w:tr>
      <w:tr w:rsidR="007F490C" w:rsidTr="007F490C">
        <w:trPr>
          <w:trHeight w:val="220"/>
        </w:trPr>
        <w:tc>
          <w:tcPr>
            <w:tcW w:w="5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595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F490C" w:rsidRDefault="007F490C" w:rsidP="007F490C">
            <w:pPr>
              <w:spacing w:after="16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Повторение. Решение задач</w:t>
            </w:r>
          </w:p>
        </w:tc>
        <w:tc>
          <w:tcPr>
            <w:tcW w:w="13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15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</w:tr>
      <w:tr w:rsidR="007F490C" w:rsidTr="007F490C">
        <w:trPr>
          <w:trHeight w:val="239"/>
        </w:trPr>
        <w:tc>
          <w:tcPr>
            <w:tcW w:w="5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5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Итого:</w:t>
            </w:r>
          </w:p>
        </w:tc>
        <w:tc>
          <w:tcPr>
            <w:tcW w:w="13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70</w:t>
            </w:r>
          </w:p>
        </w:tc>
        <w:tc>
          <w:tcPr>
            <w:tcW w:w="15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F490C" w:rsidRDefault="007F490C" w:rsidP="007F490C">
            <w:pPr>
              <w:spacing w:after="1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</w:tr>
    </w:tbl>
    <w:p w:rsidR="00AB5AA6" w:rsidRDefault="00AB5AA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</w:rPr>
      </w:pPr>
    </w:p>
    <w:p w:rsidR="003B4095" w:rsidRDefault="003B409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</w:rPr>
      </w:pPr>
    </w:p>
    <w:p w:rsidR="003B4095" w:rsidRDefault="003B409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</w:rPr>
      </w:pPr>
    </w:p>
    <w:p w:rsidR="003B4095" w:rsidRDefault="003B409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</w:rPr>
      </w:pPr>
    </w:p>
    <w:p w:rsidR="003B4095" w:rsidRDefault="003B409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</w:rPr>
      </w:pPr>
    </w:p>
    <w:p w:rsidR="003B4095" w:rsidRDefault="003B409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</w:rPr>
      </w:pPr>
    </w:p>
    <w:p w:rsidR="009174FC" w:rsidRDefault="009174F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9174FC" w:rsidRDefault="009174F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9174FC" w:rsidRPr="00E679A9" w:rsidRDefault="00AB5AA6" w:rsidP="00990B12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679A9">
        <w:rPr>
          <w:rFonts w:ascii="Times New Roman" w:eastAsia="Times New Roman" w:hAnsi="Times New Roman" w:cs="Times New Roman"/>
          <w:b/>
          <w:sz w:val="28"/>
        </w:rPr>
        <w:lastRenderedPageBreak/>
        <w:t>К</w:t>
      </w:r>
      <w:r w:rsidR="00A22CC8" w:rsidRPr="00E679A9">
        <w:rPr>
          <w:rFonts w:ascii="Times New Roman" w:eastAsia="Times New Roman" w:hAnsi="Times New Roman" w:cs="Times New Roman"/>
          <w:b/>
          <w:sz w:val="28"/>
        </w:rPr>
        <w:t>алендарно-тематическое планирование в 7 класс</w:t>
      </w:r>
      <w:r w:rsidR="00990B12" w:rsidRPr="00E679A9">
        <w:rPr>
          <w:rFonts w:ascii="Times New Roman" w:eastAsia="Times New Roman" w:hAnsi="Times New Roman" w:cs="Times New Roman"/>
          <w:b/>
          <w:sz w:val="28"/>
        </w:rPr>
        <w:t>е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13"/>
        <w:gridCol w:w="5964"/>
        <w:gridCol w:w="1406"/>
        <w:gridCol w:w="374"/>
        <w:gridCol w:w="142"/>
        <w:gridCol w:w="850"/>
      </w:tblGrid>
      <w:tr w:rsidR="007F490C" w:rsidRPr="00E679A9" w:rsidTr="00FF70E5">
        <w:trPr>
          <w:trHeight w:val="342"/>
        </w:trPr>
        <w:tc>
          <w:tcPr>
            <w:tcW w:w="913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4FC" w:rsidRPr="00E679A9" w:rsidRDefault="00A22CC8" w:rsidP="00990B12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5964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4FC" w:rsidRPr="00E679A9" w:rsidRDefault="00990B12" w:rsidP="007F490C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A22CC8" w:rsidRPr="00E6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одержание  </w:t>
            </w:r>
            <w:r w:rsidR="007F4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учебного материала</w:t>
            </w:r>
          </w:p>
        </w:tc>
        <w:tc>
          <w:tcPr>
            <w:tcW w:w="2772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4FC" w:rsidRPr="00181410" w:rsidRDefault="00A22CC8" w:rsidP="00FF70E5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1814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проведения</w:t>
            </w:r>
          </w:p>
        </w:tc>
      </w:tr>
      <w:tr w:rsidR="007F490C" w:rsidRPr="00E679A9" w:rsidTr="00FF70E5">
        <w:trPr>
          <w:cantSplit/>
          <w:trHeight w:val="1134"/>
        </w:trPr>
        <w:tc>
          <w:tcPr>
            <w:tcW w:w="91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4FC" w:rsidRPr="00E679A9" w:rsidRDefault="009174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4FC" w:rsidRPr="00E679A9" w:rsidRDefault="009174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9174FC" w:rsidRPr="00181410" w:rsidRDefault="007F490C" w:rsidP="00FF70E5">
            <w:pPr>
              <w:spacing w:after="16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14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A22CC8" w:rsidRPr="001814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лан</w:t>
            </w:r>
            <w:r w:rsidRPr="001814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ируемые сроки</w:t>
            </w:r>
          </w:p>
        </w:tc>
        <w:tc>
          <w:tcPr>
            <w:tcW w:w="1366" w:type="dxa"/>
            <w:gridSpan w:val="3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9174FC" w:rsidRPr="00181410" w:rsidRDefault="007F490C" w:rsidP="00FF70E5">
            <w:pPr>
              <w:spacing w:after="16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1410">
              <w:rPr>
                <w:rFonts w:ascii="Times New Roman" w:eastAsia="Times New Roman" w:hAnsi="Times New Roman" w:cs="Times New Roman"/>
              </w:rPr>
              <w:t>Скорректированные сроки</w:t>
            </w:r>
          </w:p>
        </w:tc>
      </w:tr>
      <w:tr w:rsidR="00E679A9" w:rsidRPr="00E679A9" w:rsidTr="00FF70E5">
        <w:trPr>
          <w:trHeight w:val="1"/>
        </w:trPr>
        <w:tc>
          <w:tcPr>
            <w:tcW w:w="9649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9A9" w:rsidRPr="00E679A9" w:rsidRDefault="00E679A9" w:rsidP="00FF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Начальные геометрические сведения (11ч)</w:t>
            </w: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F31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 и угол. 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F31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«Измерение отрезка»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F31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Измерение углов. 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F313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2D56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  <w:tc>
          <w:tcPr>
            <w:tcW w:w="1780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649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A648C1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Треугольники. 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«Равнобедренный треугольник»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признак  равенства треугольников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задач на построение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676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«Треугольники» подготовка к контрольной работе.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теме: «Треугольники»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649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181410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427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2D5661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задач по теме «Треугольники»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208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параллельности 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теме: «Признаки параллельности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вычисление, доказательство и построение,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параллельными прямыми.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 по теме: «Параллельные прямые»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649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7F490C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10" w:rsidRPr="00E679A9" w:rsidTr="00FF70E5">
        <w:trPr>
          <w:trHeight w:val="546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AB2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2D5661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задач по теме «</w:t>
            </w:r>
            <w:proofErr w:type="gramStart"/>
            <w:r w:rsidR="002D566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="002D5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546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4D6C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углов треугольника. 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4D6C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 «Сумма углов треугольника». 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2D5661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задач по теме «Соотношение между сторонами и углами треугольника»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треугольники. Свойства прямоугольных треугольников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«Свойства прямоугольных треугольников»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«Признаки равенства прямоугольных треугольников»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DD5C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Расстояние от точки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 Расстояние между </w:t>
            </w:r>
            <w:proofErr w:type="gramStart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«Прямоугольные треугольники. Построение треугольника по трём элементам».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DD5C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5 по теме: «Прямоугольные треугольники. Построение треугольника по трём элементам»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2D5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теме: «Прямоугольные треугольники»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649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7F490C" w:rsidRDefault="00181410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«Начальные геометрические сведения»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«Признаки равенства треугольников. Равнобедренный треугольник»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«Параллельные прямые»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«Параллельные прямые»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7F49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«Соотношение между сторонами и углами треугольника»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«Прямоугольные треугольники».</w:t>
            </w:r>
          </w:p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«Задачи на построение».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FF70E5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410" w:rsidRPr="00E679A9" w:rsidTr="00FF70E5">
        <w:trPr>
          <w:trHeight w:val="1"/>
        </w:trPr>
        <w:tc>
          <w:tcPr>
            <w:tcW w:w="91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E679A9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410" w:rsidRPr="007F490C" w:rsidRDefault="00181410" w:rsidP="002C6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90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курсу «Геометрия 7 класс»</w:t>
            </w:r>
          </w:p>
        </w:tc>
        <w:tc>
          <w:tcPr>
            <w:tcW w:w="1922" w:type="dxa"/>
            <w:gridSpan w:val="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CA2D2F" w:rsidP="00FF70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410" w:rsidRPr="00E679A9" w:rsidRDefault="00181410" w:rsidP="00FF70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74FC" w:rsidRDefault="009174FC" w:rsidP="002C68F4">
      <w:pPr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90C" w:rsidRDefault="007F490C" w:rsidP="002C68F4">
      <w:pPr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90C" w:rsidRPr="00E679A9" w:rsidRDefault="007F490C" w:rsidP="002C68F4">
      <w:pPr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4FC" w:rsidRDefault="009174FC">
      <w:pPr>
        <w:spacing w:after="0" w:line="240" w:lineRule="auto"/>
        <w:ind w:left="567" w:firstLine="284"/>
        <w:jc w:val="both"/>
        <w:rPr>
          <w:rFonts w:ascii="Calibri" w:eastAsia="Calibri" w:hAnsi="Calibri" w:cs="Calibri"/>
        </w:rPr>
      </w:pPr>
    </w:p>
    <w:p w:rsidR="007F490C" w:rsidRPr="007F490C" w:rsidRDefault="007F490C" w:rsidP="007F490C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7F490C">
        <w:rPr>
          <w:rFonts w:ascii="Times New Roman" w:eastAsia="Times New Roman" w:hAnsi="Times New Roman" w:cs="Times New Roman"/>
          <w:b/>
          <w:color w:val="000000" w:themeColor="text1"/>
          <w:sz w:val="28"/>
        </w:rPr>
        <w:t>Учебно-методическое обеспечение.</w:t>
      </w:r>
    </w:p>
    <w:p w:rsidR="007F490C" w:rsidRDefault="007F490C" w:rsidP="007F490C">
      <w:pPr>
        <w:spacing w:after="0" w:line="264" w:lineRule="auto"/>
        <w:jc w:val="center"/>
        <w:rPr>
          <w:rFonts w:ascii="Calibri" w:eastAsia="Calibri" w:hAnsi="Calibri" w:cs="Calibri"/>
        </w:rPr>
      </w:pPr>
    </w:p>
    <w:p w:rsidR="007F490C" w:rsidRDefault="007F490C" w:rsidP="007F490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Методические  и учебные пособия</w:t>
      </w:r>
    </w:p>
    <w:p w:rsidR="007F490C" w:rsidRDefault="007F490C" w:rsidP="007F490C">
      <w:pPr>
        <w:numPr>
          <w:ilvl w:val="0"/>
          <w:numId w:val="8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Геометрия: Учеб. Для 7-9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>. учреждений/</w:t>
      </w:r>
      <w:proofErr w:type="spellStart"/>
      <w:r>
        <w:rPr>
          <w:rFonts w:ascii="Times New Roman" w:eastAsia="Times New Roman" w:hAnsi="Times New Roman" w:cs="Times New Roman"/>
          <w:sz w:val="24"/>
        </w:rPr>
        <w:t>Л.С.Атанасян</w:t>
      </w:r>
      <w:proofErr w:type="spellEnd"/>
      <w:r>
        <w:rPr>
          <w:rFonts w:ascii="Times New Roman" w:eastAsia="Times New Roman" w:hAnsi="Times New Roman" w:cs="Times New Roman"/>
          <w:sz w:val="24"/>
        </w:rPr>
        <w:t>, В.Ф.Бутузов, С.Б.Кадомцев и др. – М.: Просвещение, 2013 – 2014 год.</w:t>
      </w:r>
    </w:p>
    <w:p w:rsidR="007F490C" w:rsidRDefault="007F490C" w:rsidP="007F490C">
      <w:pPr>
        <w:numPr>
          <w:ilvl w:val="0"/>
          <w:numId w:val="8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геометрии. 7 класс /</w:t>
      </w:r>
      <w:proofErr w:type="spellStart"/>
      <w:r>
        <w:rPr>
          <w:rFonts w:ascii="Times New Roman" w:eastAsia="Times New Roman" w:hAnsi="Times New Roman" w:cs="Times New Roman"/>
          <w:sz w:val="24"/>
        </w:rPr>
        <w:t>сост.Г.И.Маслакова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ВАКО, 2014. – 40с.- (Рабочие программы)</w:t>
      </w:r>
    </w:p>
    <w:p w:rsidR="007F490C" w:rsidRDefault="007F490C" w:rsidP="007F490C">
      <w:pPr>
        <w:numPr>
          <w:ilvl w:val="0"/>
          <w:numId w:val="8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Гаврилова Н.Ф. Поурочные разработки по геометрии. 7 класс.- М.:ВАКО, 2016.- 368с</w:t>
      </w:r>
      <w:proofErr w:type="gramStart"/>
      <w:r>
        <w:rPr>
          <w:rFonts w:ascii="Times New Roman" w:eastAsia="Times New Roman" w:hAnsi="Times New Roman" w:cs="Times New Roman"/>
          <w:sz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</w:rPr>
        <w:t>(В помощь школьному учителю).</w:t>
      </w:r>
    </w:p>
    <w:p w:rsidR="007F490C" w:rsidRDefault="007F490C" w:rsidP="007F490C">
      <w:pPr>
        <w:numPr>
          <w:ilvl w:val="0"/>
          <w:numId w:val="8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тетрадь. Геометрия. 7 класс. </w:t>
      </w:r>
      <w:proofErr w:type="spellStart"/>
      <w:r>
        <w:rPr>
          <w:rFonts w:ascii="Times New Roman" w:eastAsia="Times New Roman" w:hAnsi="Times New Roman" w:cs="Times New Roman"/>
          <w:sz w:val="24"/>
        </w:rPr>
        <w:t>Л.С.Атанасян</w:t>
      </w:r>
      <w:proofErr w:type="spellEnd"/>
      <w:r>
        <w:rPr>
          <w:rFonts w:ascii="Times New Roman" w:eastAsia="Times New Roman" w:hAnsi="Times New Roman" w:cs="Times New Roman"/>
          <w:sz w:val="24"/>
        </w:rPr>
        <w:t>, В.Ф.Бутузов, Ю.А.Глазков, И.И.Юдина</w:t>
      </w:r>
      <w:proofErr w:type="gramStart"/>
      <w:r>
        <w:rPr>
          <w:rFonts w:ascii="Times New Roman" w:eastAsia="Times New Roman" w:hAnsi="Times New Roman" w:cs="Times New Roman"/>
          <w:sz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</w:rPr>
        <w:t>Москва-Просвещение-2019 (Учебное пособие для общеобразовательных организаций.)</w:t>
      </w:r>
    </w:p>
    <w:p w:rsidR="007F490C" w:rsidRDefault="007F490C" w:rsidP="007F490C">
      <w:pPr>
        <w:numPr>
          <w:ilvl w:val="0"/>
          <w:numId w:val="8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Контрольно-измерительные материалы. Геометрия. 7 класс/ Сост. Н.Ф.Гаврилова.-4-е изд.-М.:ВАКО,2017.-96с</w:t>
      </w:r>
      <w:proofErr w:type="gramStart"/>
      <w:r>
        <w:rPr>
          <w:rFonts w:ascii="Times New Roman" w:eastAsia="Times New Roman" w:hAnsi="Times New Roman" w:cs="Times New Roman"/>
          <w:sz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</w:rPr>
        <w:t>(Контрольно-измерительные материалы)</w:t>
      </w:r>
    </w:p>
    <w:p w:rsidR="007F490C" w:rsidRDefault="007F490C" w:rsidP="007F490C">
      <w:pPr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Геометрия. 7класс</w:t>
      </w:r>
      <w:proofErr w:type="gramStart"/>
      <w:r>
        <w:rPr>
          <w:rFonts w:ascii="Times New Roman" w:eastAsia="Times New Roman" w:hAnsi="Times New Roman" w:cs="Times New Roman"/>
          <w:sz w:val="24"/>
        </w:rPr>
        <w:t>:б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лицопрос, математические диктанты,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7F490C" w:rsidRDefault="007F490C" w:rsidP="007F490C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ориентированные задания/авт.-сост. </w:t>
      </w:r>
      <w:proofErr w:type="spellStart"/>
      <w:r>
        <w:rPr>
          <w:rFonts w:ascii="Times New Roman" w:eastAsia="Times New Roman" w:hAnsi="Times New Roman" w:cs="Times New Roman"/>
          <w:sz w:val="24"/>
        </w:rPr>
        <w:t>О.А.Кузнецова</w:t>
      </w:r>
      <w:proofErr w:type="gramStart"/>
      <w:r>
        <w:rPr>
          <w:rFonts w:ascii="Times New Roman" w:eastAsia="Times New Roman" w:hAnsi="Times New Roman" w:cs="Times New Roman"/>
          <w:sz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</w:rPr>
        <w:t>Волгоград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7F490C" w:rsidRDefault="007F490C" w:rsidP="007F490C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Учитель.-127с.</w:t>
      </w:r>
    </w:p>
    <w:p w:rsidR="007F490C" w:rsidRDefault="007F490C" w:rsidP="007F490C">
      <w:pPr>
        <w:numPr>
          <w:ilvl w:val="0"/>
          <w:numId w:val="8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Тесты по геометрии: 7 класс: к учебнику Л.С. </w:t>
      </w:r>
      <w:proofErr w:type="spellStart"/>
      <w:r>
        <w:rPr>
          <w:rFonts w:ascii="Times New Roman" w:eastAsia="Times New Roman" w:hAnsi="Times New Roman" w:cs="Times New Roman"/>
          <w:sz w:val="24"/>
        </w:rPr>
        <w:t>Атанасяна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 «Геометрия 7 – 9 классы» / А.В. </w:t>
      </w:r>
      <w:proofErr w:type="spellStart"/>
      <w:r>
        <w:rPr>
          <w:rFonts w:ascii="Times New Roman" w:eastAsia="Times New Roman" w:hAnsi="Times New Roman" w:cs="Times New Roman"/>
          <w:sz w:val="24"/>
        </w:rPr>
        <w:t>Фарков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Издательство «Экзамен», 2014г.</w:t>
      </w:r>
    </w:p>
    <w:p w:rsidR="007F490C" w:rsidRDefault="007F490C" w:rsidP="007F490C">
      <w:pPr>
        <w:spacing w:after="0" w:line="360" w:lineRule="auto"/>
        <w:ind w:left="1434" w:hanging="30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Учебно-лабораторное оборудование</w:t>
      </w:r>
    </w:p>
    <w:p w:rsidR="007F490C" w:rsidRDefault="007F490C" w:rsidP="007F490C">
      <w:pPr>
        <w:numPr>
          <w:ilvl w:val="0"/>
          <w:numId w:val="9"/>
        </w:numPr>
        <w:spacing w:after="0" w:line="240" w:lineRule="auto"/>
        <w:ind w:left="720" w:hanging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компьютер</w:t>
      </w:r>
    </w:p>
    <w:p w:rsidR="007F490C" w:rsidRDefault="007F490C" w:rsidP="007F490C">
      <w:pPr>
        <w:spacing w:after="0" w:line="240" w:lineRule="auto"/>
        <w:ind w:hanging="30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numPr>
          <w:ilvl w:val="0"/>
          <w:numId w:val="10"/>
        </w:numPr>
        <w:spacing w:after="0" w:line="240" w:lineRule="auto"/>
        <w:ind w:left="72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Мультимедиа проектор</w:t>
      </w:r>
    </w:p>
    <w:p w:rsidR="007F490C" w:rsidRDefault="007F490C" w:rsidP="007F490C">
      <w:pPr>
        <w:spacing w:after="0" w:line="240" w:lineRule="auto"/>
        <w:ind w:left="357" w:hanging="30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numPr>
          <w:ilvl w:val="0"/>
          <w:numId w:val="11"/>
        </w:numPr>
        <w:spacing w:after="0" w:line="240" w:lineRule="auto"/>
        <w:ind w:left="72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Комплект инструментов классных: линейка, транспортир, угольник (30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>, 60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>), угольник (45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>, 45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>), циркуль</w:t>
      </w:r>
    </w:p>
    <w:p w:rsidR="007F490C" w:rsidRDefault="007F490C" w:rsidP="007F490C">
      <w:pPr>
        <w:spacing w:after="0" w:line="240" w:lineRule="auto"/>
        <w:ind w:left="720" w:hanging="30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7F490C" w:rsidRDefault="007F490C" w:rsidP="007F490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7F490C" w:rsidRDefault="007F490C">
      <w:pPr>
        <w:spacing w:after="0" w:line="240" w:lineRule="auto"/>
        <w:ind w:left="567" w:firstLine="284"/>
        <w:jc w:val="both"/>
        <w:rPr>
          <w:rFonts w:ascii="Calibri" w:eastAsia="Calibri" w:hAnsi="Calibri" w:cs="Calibri"/>
        </w:rPr>
      </w:pPr>
    </w:p>
    <w:tbl>
      <w:tblPr>
        <w:tblpPr w:leftFromText="180" w:rightFromText="180" w:vertAnchor="text" w:horzAnchor="margin" w:tblpY="486"/>
        <w:tblW w:w="0" w:type="auto"/>
        <w:tblCellMar>
          <w:left w:w="10" w:type="dxa"/>
          <w:right w:w="10" w:type="dxa"/>
        </w:tblCellMar>
        <w:tblLook w:val="0000"/>
      </w:tblPr>
      <w:tblGrid>
        <w:gridCol w:w="2904"/>
        <w:gridCol w:w="2693"/>
      </w:tblGrid>
      <w:tr w:rsidR="00E679A9" w:rsidTr="00181410">
        <w:trPr>
          <w:trHeight w:val="262"/>
        </w:trPr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9A9" w:rsidRPr="00E679A9" w:rsidRDefault="00E679A9" w:rsidP="00181410">
            <w:pPr>
              <w:spacing w:after="1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79A9">
              <w:rPr>
                <w:rFonts w:ascii="Times New Roman" w:eastAsia="Times New Roman" w:hAnsi="Times New Roman" w:cs="Times New Roman"/>
              </w:rPr>
              <w:t>СОГЛАСОВАНО.</w:t>
            </w:r>
          </w:p>
          <w:p w:rsidR="00E679A9" w:rsidRPr="00E679A9" w:rsidRDefault="00E679A9" w:rsidP="00181410">
            <w:pPr>
              <w:spacing w:after="160" w:line="264" w:lineRule="auto"/>
              <w:rPr>
                <w:rFonts w:ascii="Times New Roman" w:eastAsia="Times New Roman" w:hAnsi="Times New Roman" w:cs="Times New Roman"/>
              </w:rPr>
            </w:pPr>
            <w:r w:rsidRPr="00E679A9">
              <w:rPr>
                <w:rFonts w:ascii="Times New Roman" w:eastAsia="Times New Roman" w:hAnsi="Times New Roman" w:cs="Times New Roman"/>
              </w:rPr>
              <w:t xml:space="preserve">Протокол заседания </w:t>
            </w:r>
            <w:r w:rsidR="005C01E3">
              <w:rPr>
                <w:rFonts w:ascii="Times New Roman" w:eastAsia="Times New Roman" w:hAnsi="Times New Roman" w:cs="Times New Roman"/>
              </w:rPr>
              <w:t>школьной методической</w:t>
            </w:r>
            <w:r w:rsidRPr="00E679A9">
              <w:rPr>
                <w:rFonts w:ascii="Times New Roman" w:eastAsia="Times New Roman" w:hAnsi="Times New Roman" w:cs="Times New Roman"/>
              </w:rPr>
              <w:t xml:space="preserve"> </w:t>
            </w:r>
            <w:r w:rsidR="005C01E3">
              <w:rPr>
                <w:rFonts w:ascii="Times New Roman" w:eastAsia="Times New Roman" w:hAnsi="Times New Roman" w:cs="Times New Roman"/>
              </w:rPr>
              <w:t>кафедры</w:t>
            </w:r>
            <w:r w:rsidRPr="00E679A9">
              <w:rPr>
                <w:rFonts w:ascii="Times New Roman" w:eastAsia="Times New Roman" w:hAnsi="Times New Roman" w:cs="Times New Roman"/>
              </w:rPr>
              <w:t xml:space="preserve"> математ</w:t>
            </w:r>
            <w:r w:rsidR="00E76950">
              <w:rPr>
                <w:rFonts w:ascii="Times New Roman" w:eastAsia="Times New Roman" w:hAnsi="Times New Roman" w:cs="Times New Roman"/>
              </w:rPr>
              <w:t>ики и информатики от  2</w:t>
            </w:r>
            <w:r w:rsidR="00175BD9">
              <w:rPr>
                <w:rFonts w:ascii="Times New Roman" w:eastAsia="Times New Roman" w:hAnsi="Times New Roman" w:cs="Times New Roman"/>
              </w:rPr>
              <w:t>7</w:t>
            </w:r>
            <w:r w:rsidR="00E63865">
              <w:rPr>
                <w:rFonts w:ascii="Times New Roman" w:eastAsia="Times New Roman" w:hAnsi="Times New Roman" w:cs="Times New Roman"/>
              </w:rPr>
              <w:t>.08.2021</w:t>
            </w:r>
          </w:p>
          <w:p w:rsidR="00E679A9" w:rsidRPr="00E679A9" w:rsidRDefault="00E679A9" w:rsidP="00181410">
            <w:pPr>
              <w:spacing w:after="160" w:line="264" w:lineRule="auto"/>
              <w:rPr>
                <w:rFonts w:ascii="Times New Roman" w:eastAsia="Times New Roman" w:hAnsi="Times New Roman" w:cs="Times New Roman"/>
              </w:rPr>
            </w:pPr>
            <w:r w:rsidRPr="00E679A9">
              <w:rPr>
                <w:rFonts w:ascii="Times New Roman" w:eastAsia="Times New Roman" w:hAnsi="Times New Roman" w:cs="Times New Roman"/>
              </w:rPr>
              <w:t>№1</w:t>
            </w:r>
          </w:p>
          <w:p w:rsidR="00E679A9" w:rsidRPr="006D32AA" w:rsidRDefault="00E679A9" w:rsidP="00181410">
            <w:pPr>
              <w:spacing w:after="160" w:line="264" w:lineRule="auto"/>
              <w:rPr>
                <w:sz w:val="24"/>
                <w:szCs w:val="24"/>
              </w:rPr>
            </w:pPr>
            <w:r w:rsidRPr="006D32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9A9" w:rsidRPr="006D32AA" w:rsidRDefault="00E679A9" w:rsidP="00181410">
            <w:pPr>
              <w:spacing w:after="1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СОГЛАСОВАНО.</w:t>
            </w:r>
          </w:p>
          <w:p w:rsidR="00E679A9" w:rsidRDefault="00E679A9" w:rsidP="00181410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679A9" w:rsidRPr="006D32AA" w:rsidRDefault="00E679A9" w:rsidP="00181410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УВР_____________</w:t>
            </w:r>
          </w:p>
          <w:p w:rsidR="00E679A9" w:rsidRPr="006D32AA" w:rsidRDefault="00E679A9" w:rsidP="00181410">
            <w:pPr>
              <w:spacing w:after="1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D32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   А.П.Кожанова   /  </w:t>
            </w:r>
          </w:p>
          <w:p w:rsidR="00E679A9" w:rsidRPr="006D32AA" w:rsidRDefault="00E679A9" w:rsidP="00181410">
            <w:pPr>
              <w:spacing w:after="160" w:line="264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</w:t>
            </w:r>
          </w:p>
          <w:p w:rsidR="00E679A9" w:rsidRPr="006D32AA" w:rsidRDefault="00E679A9" w:rsidP="00181410">
            <w:pPr>
              <w:spacing w:after="160" w:line="264" w:lineRule="auto"/>
              <w:jc w:val="center"/>
              <w:rPr>
                <w:sz w:val="24"/>
                <w:szCs w:val="24"/>
              </w:rPr>
            </w:pPr>
            <w:r w:rsidRPr="006D32A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9174FC" w:rsidRDefault="009174FC">
      <w:pPr>
        <w:spacing w:after="0" w:line="240" w:lineRule="auto"/>
        <w:ind w:left="567" w:firstLine="284"/>
        <w:jc w:val="both"/>
        <w:rPr>
          <w:rFonts w:ascii="Calibri" w:eastAsia="Calibri" w:hAnsi="Calibri" w:cs="Calibri"/>
        </w:rPr>
      </w:pPr>
    </w:p>
    <w:p w:rsidR="009174FC" w:rsidRDefault="009174FC">
      <w:pPr>
        <w:spacing w:after="0" w:line="240" w:lineRule="auto"/>
        <w:ind w:left="567" w:firstLine="284"/>
        <w:jc w:val="both"/>
        <w:rPr>
          <w:rFonts w:ascii="Calibri" w:eastAsia="Calibri" w:hAnsi="Calibri" w:cs="Calibri"/>
        </w:rPr>
      </w:pPr>
    </w:p>
    <w:p w:rsidR="009174FC" w:rsidRDefault="009174FC">
      <w:pPr>
        <w:spacing w:after="0" w:line="240" w:lineRule="auto"/>
        <w:ind w:left="567" w:firstLine="284"/>
        <w:jc w:val="both"/>
        <w:rPr>
          <w:rFonts w:ascii="Calibri" w:eastAsia="Calibri" w:hAnsi="Calibri" w:cs="Calibri"/>
        </w:rPr>
      </w:pPr>
    </w:p>
    <w:p w:rsidR="009174FC" w:rsidRDefault="009174FC">
      <w:pPr>
        <w:spacing w:after="0" w:line="240" w:lineRule="auto"/>
        <w:ind w:left="567" w:firstLine="284"/>
        <w:jc w:val="both"/>
        <w:rPr>
          <w:rFonts w:ascii="Calibri" w:eastAsia="Calibri" w:hAnsi="Calibri" w:cs="Calibri"/>
        </w:rPr>
      </w:pPr>
    </w:p>
    <w:p w:rsidR="009174FC" w:rsidRDefault="009174FC">
      <w:pPr>
        <w:spacing w:after="0" w:line="240" w:lineRule="auto"/>
        <w:ind w:left="567" w:firstLine="284"/>
        <w:jc w:val="both"/>
        <w:rPr>
          <w:rFonts w:ascii="Calibri" w:eastAsia="Calibri" w:hAnsi="Calibri" w:cs="Calibri"/>
        </w:rPr>
      </w:pPr>
    </w:p>
    <w:sectPr w:rsidR="009174FC" w:rsidSect="004B36C5">
      <w:foot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EA" w:rsidRDefault="008711EA" w:rsidP="004B36C5">
      <w:pPr>
        <w:spacing w:after="0" w:line="240" w:lineRule="auto"/>
      </w:pPr>
      <w:r>
        <w:separator/>
      </w:r>
    </w:p>
  </w:endnote>
  <w:endnote w:type="continuationSeparator" w:id="0">
    <w:p w:rsidR="008711EA" w:rsidRDefault="008711EA" w:rsidP="004B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701"/>
      <w:docPartObj>
        <w:docPartGallery w:val="Page Numbers (Bottom of Page)"/>
        <w:docPartUnique/>
      </w:docPartObj>
    </w:sdtPr>
    <w:sdtContent>
      <w:p w:rsidR="00FF70E5" w:rsidRDefault="00EF0A2B">
        <w:pPr>
          <w:pStyle w:val="a8"/>
          <w:jc w:val="center"/>
        </w:pPr>
        <w:fldSimple w:instr=" PAGE   \* MERGEFORMAT ">
          <w:r w:rsidR="00175BD9">
            <w:rPr>
              <w:noProof/>
            </w:rPr>
            <w:t>13</w:t>
          </w:r>
        </w:fldSimple>
      </w:p>
    </w:sdtContent>
  </w:sdt>
  <w:p w:rsidR="00FF70E5" w:rsidRDefault="00FF70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EA" w:rsidRDefault="008711EA" w:rsidP="004B36C5">
      <w:pPr>
        <w:spacing w:after="0" w:line="240" w:lineRule="auto"/>
      </w:pPr>
      <w:r>
        <w:separator/>
      </w:r>
    </w:p>
  </w:footnote>
  <w:footnote w:type="continuationSeparator" w:id="0">
    <w:p w:rsidR="008711EA" w:rsidRDefault="008711EA" w:rsidP="004B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2D"/>
    <w:multiLevelType w:val="multilevel"/>
    <w:tmpl w:val="6AF48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178E2"/>
    <w:multiLevelType w:val="multilevel"/>
    <w:tmpl w:val="B5087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E3E25"/>
    <w:multiLevelType w:val="multilevel"/>
    <w:tmpl w:val="C8CE2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C5489"/>
    <w:multiLevelType w:val="multilevel"/>
    <w:tmpl w:val="A2669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E2EBF"/>
    <w:multiLevelType w:val="multilevel"/>
    <w:tmpl w:val="09184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F02A5"/>
    <w:multiLevelType w:val="multilevel"/>
    <w:tmpl w:val="2A542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B11E0"/>
    <w:multiLevelType w:val="multilevel"/>
    <w:tmpl w:val="BA42118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5F0615"/>
    <w:multiLevelType w:val="multilevel"/>
    <w:tmpl w:val="0AAA8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4820EE"/>
    <w:multiLevelType w:val="hybridMultilevel"/>
    <w:tmpl w:val="EC5AD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6442D8"/>
    <w:multiLevelType w:val="multilevel"/>
    <w:tmpl w:val="540A7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BB57E6"/>
    <w:multiLevelType w:val="multilevel"/>
    <w:tmpl w:val="996A1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9162ED"/>
    <w:multiLevelType w:val="multilevel"/>
    <w:tmpl w:val="8EF8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9F4BFC"/>
    <w:multiLevelType w:val="multilevel"/>
    <w:tmpl w:val="AB80D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74FC"/>
    <w:rsid w:val="00097F5A"/>
    <w:rsid w:val="000D5C75"/>
    <w:rsid w:val="00122144"/>
    <w:rsid w:val="00175BD9"/>
    <w:rsid w:val="00176F1E"/>
    <w:rsid w:val="00181410"/>
    <w:rsid w:val="00194B66"/>
    <w:rsid w:val="0019577B"/>
    <w:rsid w:val="00213626"/>
    <w:rsid w:val="00224D59"/>
    <w:rsid w:val="002C68F4"/>
    <w:rsid w:val="002C71E0"/>
    <w:rsid w:val="002D5661"/>
    <w:rsid w:val="00342404"/>
    <w:rsid w:val="003427FE"/>
    <w:rsid w:val="003B4095"/>
    <w:rsid w:val="004B36C5"/>
    <w:rsid w:val="004B5297"/>
    <w:rsid w:val="004B7488"/>
    <w:rsid w:val="004D6C3D"/>
    <w:rsid w:val="00534570"/>
    <w:rsid w:val="00540137"/>
    <w:rsid w:val="005C01E3"/>
    <w:rsid w:val="005C7522"/>
    <w:rsid w:val="00603CF7"/>
    <w:rsid w:val="00623C90"/>
    <w:rsid w:val="00650B36"/>
    <w:rsid w:val="006704A7"/>
    <w:rsid w:val="006D32AA"/>
    <w:rsid w:val="006E3A2E"/>
    <w:rsid w:val="007463EA"/>
    <w:rsid w:val="007F490C"/>
    <w:rsid w:val="00831DC2"/>
    <w:rsid w:val="00847111"/>
    <w:rsid w:val="00855255"/>
    <w:rsid w:val="008711EA"/>
    <w:rsid w:val="008A13CD"/>
    <w:rsid w:val="008D06F7"/>
    <w:rsid w:val="008D5926"/>
    <w:rsid w:val="009174FC"/>
    <w:rsid w:val="00930044"/>
    <w:rsid w:val="00953497"/>
    <w:rsid w:val="00990B12"/>
    <w:rsid w:val="009C6016"/>
    <w:rsid w:val="009D30E5"/>
    <w:rsid w:val="00A1279A"/>
    <w:rsid w:val="00A22CC8"/>
    <w:rsid w:val="00A648C1"/>
    <w:rsid w:val="00A66EA0"/>
    <w:rsid w:val="00A91731"/>
    <w:rsid w:val="00AB2055"/>
    <w:rsid w:val="00AB4E00"/>
    <w:rsid w:val="00AB5AA6"/>
    <w:rsid w:val="00B5628B"/>
    <w:rsid w:val="00BB09AA"/>
    <w:rsid w:val="00BD4B8F"/>
    <w:rsid w:val="00C36F8B"/>
    <w:rsid w:val="00CA2D2F"/>
    <w:rsid w:val="00D43408"/>
    <w:rsid w:val="00D76690"/>
    <w:rsid w:val="00D85D88"/>
    <w:rsid w:val="00DD5C8B"/>
    <w:rsid w:val="00E3319C"/>
    <w:rsid w:val="00E50D64"/>
    <w:rsid w:val="00E519C3"/>
    <w:rsid w:val="00E63865"/>
    <w:rsid w:val="00E679A9"/>
    <w:rsid w:val="00E76950"/>
    <w:rsid w:val="00EA4822"/>
    <w:rsid w:val="00EE126C"/>
    <w:rsid w:val="00EF0A2B"/>
    <w:rsid w:val="00F24AE4"/>
    <w:rsid w:val="00F313E5"/>
    <w:rsid w:val="00FC532A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532A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4B36C5"/>
  </w:style>
  <w:style w:type="paragraph" w:styleId="a6">
    <w:name w:val="header"/>
    <w:basedOn w:val="a"/>
    <w:link w:val="a7"/>
    <w:uiPriority w:val="99"/>
    <w:semiHidden/>
    <w:unhideWhenUsed/>
    <w:rsid w:val="004B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36C5"/>
  </w:style>
  <w:style w:type="paragraph" w:styleId="a8">
    <w:name w:val="footer"/>
    <w:basedOn w:val="a"/>
    <w:link w:val="a9"/>
    <w:uiPriority w:val="99"/>
    <w:unhideWhenUsed/>
    <w:rsid w:val="004B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3E90-C7A3-4B55-8811-1724F8CE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ТТС</dc:creator>
  <cp:lastModifiedBy>ANNA KOZHANOVA</cp:lastModifiedBy>
  <cp:revision>5</cp:revision>
  <dcterms:created xsi:type="dcterms:W3CDTF">2021-07-08T10:38:00Z</dcterms:created>
  <dcterms:modified xsi:type="dcterms:W3CDTF">2021-08-30T11:48:00Z</dcterms:modified>
</cp:coreProperties>
</file>