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9D" w:rsidRPr="00AA33CA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3CA">
        <w:rPr>
          <w:rFonts w:ascii="Times New Roman" w:hAnsi="Times New Roman" w:cs="Times New Roman"/>
          <w:b/>
          <w:bCs/>
          <w:sz w:val="28"/>
          <w:szCs w:val="28"/>
        </w:rPr>
        <w:t>Негосударственное частное общеобразовательное учреждение</w:t>
      </w:r>
    </w:p>
    <w:p w:rsidR="002E669D" w:rsidRPr="00AA33CA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3CA">
        <w:rPr>
          <w:rFonts w:ascii="Times New Roman" w:hAnsi="Times New Roman" w:cs="Times New Roman"/>
          <w:b/>
          <w:bCs/>
          <w:sz w:val="28"/>
          <w:szCs w:val="28"/>
        </w:rPr>
        <w:t>средняя школа «Школа радости»</w:t>
      </w:r>
    </w:p>
    <w:p w:rsidR="002E669D" w:rsidRPr="00AA33CA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69D" w:rsidRPr="00AA33CA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A33CA">
        <w:rPr>
          <w:rFonts w:ascii="Times New Roman" w:hAnsi="Times New Roman" w:cs="Times New Roman"/>
          <w:sz w:val="28"/>
          <w:szCs w:val="28"/>
        </w:rPr>
        <w:t xml:space="preserve">г. </w:t>
      </w:r>
      <w:r w:rsidR="00257A0C" w:rsidRPr="00AA33CA">
        <w:rPr>
          <w:rFonts w:ascii="Times New Roman" w:hAnsi="Times New Roman" w:cs="Times New Roman"/>
          <w:sz w:val="28"/>
          <w:szCs w:val="28"/>
        </w:rPr>
        <w:t xml:space="preserve">о. </w:t>
      </w:r>
      <w:r w:rsidRPr="00AA33CA">
        <w:rPr>
          <w:rFonts w:ascii="Times New Roman" w:hAnsi="Times New Roman" w:cs="Times New Roman"/>
          <w:sz w:val="28"/>
          <w:szCs w:val="28"/>
        </w:rPr>
        <w:t>Люберцы</w:t>
      </w:r>
    </w:p>
    <w:p w:rsidR="002E669D" w:rsidRPr="00AA33CA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E669D" w:rsidRPr="00AA33CA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3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:rsidR="002E669D" w:rsidRPr="00AA33CA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33C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Директор НЧ СОУ «Школа радости» </w:t>
      </w:r>
    </w:p>
    <w:p w:rsidR="002E669D" w:rsidRPr="00AA33CA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2E669D" w:rsidRPr="00AA33CA" w:rsidRDefault="002E669D" w:rsidP="002E669D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AA33CA">
        <w:rPr>
          <w:rFonts w:ascii="Times New Roman" w:hAnsi="Times New Roman" w:cs="Times New Roman"/>
          <w:i/>
          <w:iCs/>
          <w:sz w:val="30"/>
          <w:szCs w:val="30"/>
        </w:rPr>
        <w:t xml:space="preserve">________________ </w:t>
      </w:r>
      <w:r w:rsidRPr="00AA33CA">
        <w:rPr>
          <w:rFonts w:ascii="Times New Roman" w:hAnsi="Times New Roman" w:cs="Times New Roman"/>
          <w:i/>
          <w:iCs/>
          <w:sz w:val="30"/>
          <w:szCs w:val="30"/>
          <w:u w:val="single"/>
        </w:rPr>
        <w:t>/Е.А. Ременяк/</w:t>
      </w:r>
    </w:p>
    <w:p w:rsidR="002E669D" w:rsidRPr="008B2899" w:rsidRDefault="00FF10C6" w:rsidP="002E669D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Приказ № 1/3 от 01 сентября 2021</w:t>
      </w:r>
      <w:r w:rsidR="008B2899">
        <w:rPr>
          <w:rFonts w:ascii="Times New Roman" w:hAnsi="Times New Roman" w:cs="Times New Roman"/>
          <w:iCs/>
          <w:szCs w:val="28"/>
        </w:rPr>
        <w:t>г.</w:t>
      </w:r>
    </w:p>
    <w:p w:rsidR="002E669D" w:rsidRPr="00AA33CA" w:rsidRDefault="002E669D" w:rsidP="002E669D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i/>
          <w:iCs/>
          <w:szCs w:val="28"/>
        </w:rPr>
      </w:pPr>
      <w:r w:rsidRPr="00AA33CA">
        <w:rPr>
          <w:rFonts w:ascii="Times New Roman" w:hAnsi="Times New Roman" w:cs="Times New Roman"/>
          <w:i/>
          <w:iCs/>
          <w:szCs w:val="28"/>
        </w:rPr>
        <w:t>(дата)</w:t>
      </w:r>
    </w:p>
    <w:p w:rsidR="002E669D" w:rsidRPr="00AA33CA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A33CA">
        <w:rPr>
          <w:rFonts w:ascii="Times New Roman" w:hAnsi="Times New Roman" w:cs="Times New Roman"/>
          <w:b/>
          <w:bCs/>
          <w:i/>
          <w:iCs/>
          <w:szCs w:val="28"/>
        </w:rPr>
        <w:t>М.П.</w:t>
      </w:r>
    </w:p>
    <w:p w:rsidR="002E669D" w:rsidRPr="00AA33CA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3737" w:rsidRPr="00AA33CA" w:rsidRDefault="002E3737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3737" w:rsidRPr="00AA33CA" w:rsidRDefault="002E3737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69D" w:rsidRPr="00AA33CA" w:rsidRDefault="002E669D" w:rsidP="00B744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33CA">
        <w:rPr>
          <w:rFonts w:ascii="Times New Roman" w:hAnsi="Times New Roman" w:cs="Times New Roman"/>
          <w:b/>
          <w:bCs/>
          <w:sz w:val="36"/>
          <w:szCs w:val="36"/>
        </w:rPr>
        <w:t>Рабочая программа по</w:t>
      </w:r>
      <w:r w:rsidR="00EC6684" w:rsidRPr="00AA33C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74486" w:rsidRPr="00AA33CA">
        <w:rPr>
          <w:rFonts w:ascii="Times New Roman" w:hAnsi="Times New Roman" w:cs="Times New Roman"/>
          <w:b/>
          <w:bCs/>
          <w:sz w:val="36"/>
          <w:szCs w:val="36"/>
        </w:rPr>
        <w:t>родном</w:t>
      </w:r>
      <w:r w:rsidR="008A7F50" w:rsidRPr="00AA33CA">
        <w:rPr>
          <w:rFonts w:ascii="Times New Roman" w:hAnsi="Times New Roman" w:cs="Times New Roman"/>
          <w:b/>
          <w:bCs/>
          <w:sz w:val="36"/>
          <w:szCs w:val="36"/>
        </w:rPr>
        <w:t>у</w:t>
      </w:r>
      <w:r w:rsidR="00B74486" w:rsidRPr="00AA33CA">
        <w:rPr>
          <w:rFonts w:ascii="Times New Roman" w:hAnsi="Times New Roman" w:cs="Times New Roman"/>
          <w:b/>
          <w:bCs/>
          <w:sz w:val="36"/>
          <w:szCs w:val="36"/>
        </w:rPr>
        <w:t xml:space="preserve"> языку</w:t>
      </w:r>
      <w:r w:rsidR="008A7F50" w:rsidRPr="00AA33CA">
        <w:rPr>
          <w:rFonts w:ascii="Times New Roman" w:hAnsi="Times New Roman" w:cs="Times New Roman"/>
          <w:b/>
          <w:bCs/>
          <w:sz w:val="36"/>
          <w:szCs w:val="36"/>
        </w:rPr>
        <w:t xml:space="preserve"> (русскому)</w:t>
      </w:r>
    </w:p>
    <w:p w:rsidR="002E669D" w:rsidRPr="00AA33CA" w:rsidRDefault="003E3AA7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AA33CA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257A0C" w:rsidRPr="00AA33CA">
        <w:rPr>
          <w:rFonts w:ascii="Times New Roman" w:hAnsi="Times New Roman" w:cs="Times New Roman"/>
          <w:bCs/>
          <w:sz w:val="36"/>
          <w:szCs w:val="36"/>
        </w:rPr>
        <w:t>(базовый уровень)</w:t>
      </w:r>
    </w:p>
    <w:p w:rsidR="003E3AA7" w:rsidRPr="00AA33CA" w:rsidRDefault="003E3AA7" w:rsidP="003E3A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A33CA">
        <w:rPr>
          <w:rFonts w:ascii="Times New Roman" w:hAnsi="Times New Roman" w:cs="Times New Roman"/>
          <w:b/>
          <w:bCs/>
          <w:sz w:val="36"/>
          <w:szCs w:val="36"/>
        </w:rPr>
        <w:t>5 класс</w:t>
      </w:r>
    </w:p>
    <w:p w:rsidR="002E669D" w:rsidRPr="00AA33CA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669D" w:rsidRPr="00AA33CA" w:rsidRDefault="002E669D" w:rsidP="002E669D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A">
        <w:rPr>
          <w:rFonts w:ascii="Times New Roman" w:hAnsi="Times New Roman" w:cs="Times New Roman"/>
          <w:sz w:val="24"/>
          <w:szCs w:val="24"/>
        </w:rPr>
        <w:t>Состави</w:t>
      </w:r>
      <w:r w:rsidR="00682CAB">
        <w:rPr>
          <w:rFonts w:ascii="Times New Roman" w:hAnsi="Times New Roman" w:cs="Times New Roman"/>
          <w:sz w:val="24"/>
          <w:szCs w:val="24"/>
        </w:rPr>
        <w:t>тель: Рассказова Ольга Константиновна</w:t>
      </w:r>
      <w:r w:rsidRPr="00AA33CA">
        <w:rPr>
          <w:rFonts w:ascii="Times New Roman" w:hAnsi="Times New Roman" w:cs="Times New Roman"/>
          <w:sz w:val="24"/>
          <w:szCs w:val="24"/>
        </w:rPr>
        <w:t>,</w:t>
      </w:r>
    </w:p>
    <w:p w:rsidR="002E669D" w:rsidRPr="00AA33CA" w:rsidRDefault="002E669D" w:rsidP="002E669D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A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2E669D" w:rsidRPr="00AA33CA" w:rsidRDefault="002E669D" w:rsidP="002E669D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3CA"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257A0C" w:rsidRPr="00AA33CA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Pr="00AA33CA">
        <w:rPr>
          <w:rFonts w:ascii="Times New Roman" w:hAnsi="Times New Roman" w:cs="Times New Roman"/>
          <w:sz w:val="24"/>
          <w:szCs w:val="24"/>
        </w:rPr>
        <w:t>категории</w:t>
      </w:r>
    </w:p>
    <w:p w:rsidR="002E669D" w:rsidRPr="00AA33CA" w:rsidRDefault="002E669D" w:rsidP="002E669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Cs w:val="28"/>
        </w:rPr>
      </w:pPr>
    </w:p>
    <w:p w:rsidR="002E669D" w:rsidRPr="00AA33CA" w:rsidRDefault="002E669D" w:rsidP="002E669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Cs w:val="28"/>
        </w:rPr>
      </w:pPr>
    </w:p>
    <w:p w:rsidR="002E669D" w:rsidRPr="00AA33CA" w:rsidRDefault="002E669D" w:rsidP="002E669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Cs w:val="28"/>
        </w:rPr>
      </w:pPr>
    </w:p>
    <w:p w:rsidR="002E669D" w:rsidRPr="00AA33CA" w:rsidRDefault="002E669D" w:rsidP="002E669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Cs w:val="28"/>
        </w:rPr>
      </w:pPr>
    </w:p>
    <w:p w:rsidR="002E669D" w:rsidRPr="00AA33CA" w:rsidRDefault="002E669D" w:rsidP="002E669D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1377F7" w:rsidRPr="00AA33CA" w:rsidRDefault="001377F7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77F7" w:rsidRPr="00AA33CA" w:rsidRDefault="00A9796A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2E3737" w:rsidRPr="00AA33C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C6684" w:rsidRPr="00AA33CA" w:rsidRDefault="00EC6684" w:rsidP="00A0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A33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2E3737" w:rsidRPr="00AA33CA" w:rsidRDefault="00EC6684" w:rsidP="00506840">
      <w:pPr>
        <w:pStyle w:val="a6"/>
        <w:spacing w:line="276" w:lineRule="auto"/>
        <w:ind w:firstLine="709"/>
        <w:jc w:val="both"/>
        <w:rPr>
          <w:rFonts w:eastAsia="Arial Unicode MS"/>
          <w:color w:val="000000"/>
        </w:rPr>
      </w:pPr>
      <w:r w:rsidRPr="00AA33CA">
        <w:rPr>
          <w:rFonts w:eastAsia="Arial Unicode MS"/>
          <w:color w:val="000000"/>
        </w:rPr>
        <w:t xml:space="preserve">Рабочая программа по </w:t>
      </w:r>
      <w:r w:rsidR="00B74486" w:rsidRPr="00AA33CA">
        <w:rPr>
          <w:rFonts w:eastAsia="Arial Unicode MS"/>
          <w:color w:val="000000"/>
        </w:rPr>
        <w:t>родному языку</w:t>
      </w:r>
      <w:r w:rsidR="008A7F50" w:rsidRPr="00AA33CA">
        <w:rPr>
          <w:rFonts w:eastAsia="Arial Unicode MS"/>
          <w:color w:val="000000"/>
        </w:rPr>
        <w:t xml:space="preserve"> (русскому)</w:t>
      </w:r>
      <w:r w:rsidR="00A110E2" w:rsidRPr="00AA33CA">
        <w:rPr>
          <w:rFonts w:eastAsia="Arial Unicode MS"/>
          <w:color w:val="000000"/>
        </w:rPr>
        <w:t xml:space="preserve"> </w:t>
      </w:r>
      <w:r w:rsidRPr="00AA33CA">
        <w:rPr>
          <w:rFonts w:eastAsia="Arial Unicode MS"/>
          <w:color w:val="000000"/>
        </w:rPr>
        <w:t>для 5 класса составлена в соответствии с положениями Федерального государственного образовательного стандарта основного общего образования и Программы по родному языку</w:t>
      </w:r>
      <w:r w:rsidR="007858D4" w:rsidRPr="00AA33CA">
        <w:rPr>
          <w:rFonts w:eastAsia="Arial Unicode MS"/>
          <w:color w:val="000000"/>
        </w:rPr>
        <w:t xml:space="preserve"> (русскому)</w:t>
      </w:r>
      <w:r w:rsidRPr="00AA33CA">
        <w:rPr>
          <w:rFonts w:eastAsia="Arial Unicode MS"/>
          <w:color w:val="000000"/>
        </w:rPr>
        <w:t xml:space="preserve"> авторов О.М. Александровой, Ю.Н. Гостевой, И.Н. Добротиной</w:t>
      </w:r>
      <w:r w:rsidR="002E3737" w:rsidRPr="00AA33CA">
        <w:rPr>
          <w:rFonts w:eastAsia="Arial Unicode MS"/>
          <w:color w:val="000000"/>
        </w:rPr>
        <w:t>:</w:t>
      </w:r>
    </w:p>
    <w:p w:rsidR="008D6E36" w:rsidRPr="00AA33CA" w:rsidRDefault="00EC6684" w:rsidP="00506840">
      <w:pPr>
        <w:pStyle w:val="a6"/>
        <w:spacing w:line="276" w:lineRule="auto"/>
        <w:ind w:firstLine="709"/>
        <w:jc w:val="both"/>
        <w:rPr>
          <w:rFonts w:eastAsia="Arial Unicode MS"/>
          <w:color w:val="000000"/>
        </w:rPr>
      </w:pPr>
      <w:r w:rsidRPr="00AA33CA">
        <w:rPr>
          <w:rFonts w:eastAsia="Arial Unicode MS"/>
          <w:color w:val="000000"/>
        </w:rPr>
        <w:t xml:space="preserve"> (</w:t>
      </w:r>
      <w:r w:rsidR="008D6E36" w:rsidRPr="00AA33CA">
        <w:rPr>
          <w:b/>
          <w:bCs/>
          <w:color w:val="000000"/>
        </w:rPr>
        <w:t>Александрова О. М.</w:t>
      </w:r>
      <w:r w:rsidR="001377F7" w:rsidRPr="00AA33CA">
        <w:rPr>
          <w:b/>
          <w:bCs/>
          <w:color w:val="000000"/>
        </w:rPr>
        <w:t xml:space="preserve"> </w:t>
      </w:r>
      <w:r w:rsidR="008D6E36" w:rsidRPr="00AA33CA">
        <w:rPr>
          <w:b/>
          <w:bCs/>
          <w:color w:val="000000"/>
        </w:rPr>
        <w:t>Русский родной язык. Примерные рабочие программы.</w:t>
      </w:r>
      <w:r w:rsidR="001377F7" w:rsidRPr="00AA33CA">
        <w:rPr>
          <w:b/>
          <w:bCs/>
          <w:color w:val="000000"/>
        </w:rPr>
        <w:t xml:space="preserve"> </w:t>
      </w:r>
      <w:r w:rsidR="008D6E36" w:rsidRPr="00AA33CA">
        <w:rPr>
          <w:b/>
          <w:bCs/>
          <w:color w:val="000000"/>
        </w:rPr>
        <w:t>5-9 классы: учеб. пособие для общеобразоват. организаций / О. М. Александрова,</w:t>
      </w:r>
      <w:r w:rsidR="00506840" w:rsidRPr="00AA33CA">
        <w:rPr>
          <w:b/>
          <w:bCs/>
          <w:color w:val="000000"/>
        </w:rPr>
        <w:t xml:space="preserve"> Ю. Н. Гостева, И. Н. Добротина</w:t>
      </w:r>
      <w:r w:rsidR="008D6E36" w:rsidRPr="00AA33CA">
        <w:rPr>
          <w:b/>
          <w:bCs/>
          <w:color w:val="000000"/>
        </w:rPr>
        <w:t>; под ред. О. М. Александровой. - М.: Просвещение, 2020</w:t>
      </w:r>
      <w:r w:rsidRPr="00AA33CA">
        <w:rPr>
          <w:color w:val="000000"/>
        </w:rPr>
        <w:t>)</w:t>
      </w:r>
      <w:r w:rsidR="008D6E36" w:rsidRPr="00AA33CA">
        <w:rPr>
          <w:color w:val="000000"/>
        </w:rPr>
        <w:t>.</w:t>
      </w:r>
    </w:p>
    <w:p w:rsidR="001377F7" w:rsidRPr="00AA33CA" w:rsidRDefault="001377F7" w:rsidP="003A53BF">
      <w:pPr>
        <w:pStyle w:val="21"/>
        <w:shd w:val="clear" w:color="auto" w:fill="auto"/>
        <w:spacing w:before="0" w:after="300" w:line="276" w:lineRule="auto"/>
        <w:ind w:firstLine="709"/>
        <w:jc w:val="both"/>
        <w:rPr>
          <w:rStyle w:val="2"/>
          <w:b/>
          <w:bCs/>
          <w:color w:val="000000"/>
          <w:sz w:val="24"/>
          <w:szCs w:val="24"/>
        </w:rPr>
      </w:pPr>
      <w:r w:rsidRPr="00AA33CA">
        <w:rPr>
          <w:rStyle w:val="2"/>
          <w:b/>
          <w:bCs/>
          <w:color w:val="000000"/>
          <w:sz w:val="24"/>
          <w:szCs w:val="24"/>
        </w:rPr>
        <w:t>Учебное пособие:</w:t>
      </w:r>
      <w:r w:rsidRPr="00AA33CA">
        <w:rPr>
          <w:rStyle w:val="2"/>
          <w:color w:val="000000"/>
          <w:sz w:val="24"/>
          <w:szCs w:val="24"/>
        </w:rPr>
        <w:t xml:space="preserve"> </w:t>
      </w:r>
      <w:r w:rsidRPr="00AA33CA">
        <w:rPr>
          <w:rStyle w:val="2"/>
          <w:b/>
          <w:bCs/>
          <w:color w:val="000000"/>
          <w:sz w:val="24"/>
          <w:szCs w:val="24"/>
        </w:rPr>
        <w:t>Русск</w:t>
      </w:r>
      <w:r w:rsidR="006035BC" w:rsidRPr="00AA33CA">
        <w:rPr>
          <w:rStyle w:val="2"/>
          <w:b/>
          <w:bCs/>
          <w:color w:val="000000"/>
          <w:sz w:val="24"/>
          <w:szCs w:val="24"/>
        </w:rPr>
        <w:t xml:space="preserve">ий родной язык. 5 класс: учеб. </w:t>
      </w:r>
      <w:r w:rsidR="00506840" w:rsidRPr="00AA33CA">
        <w:rPr>
          <w:rStyle w:val="2"/>
          <w:b/>
          <w:bCs/>
          <w:color w:val="000000"/>
          <w:sz w:val="24"/>
          <w:szCs w:val="24"/>
        </w:rPr>
        <w:t>п</w:t>
      </w:r>
      <w:r w:rsidRPr="00AA33CA">
        <w:rPr>
          <w:rStyle w:val="2"/>
          <w:b/>
          <w:bCs/>
          <w:color w:val="000000"/>
          <w:sz w:val="24"/>
          <w:szCs w:val="24"/>
        </w:rPr>
        <w:t>особие для общеобразоват. организаций / [О.М. Александрова и др.]. – 3-е изд. – М.: Просвещение, 2019.</w:t>
      </w:r>
    </w:p>
    <w:p w:rsidR="00EC6684" w:rsidRPr="00AA33CA" w:rsidRDefault="00AC1374" w:rsidP="003A53BF">
      <w:pPr>
        <w:pStyle w:val="21"/>
        <w:shd w:val="clear" w:color="auto" w:fill="auto"/>
        <w:spacing w:before="0" w:after="300" w:line="276" w:lineRule="auto"/>
        <w:ind w:firstLine="709"/>
        <w:jc w:val="both"/>
        <w:rPr>
          <w:color w:val="000000"/>
          <w:sz w:val="24"/>
          <w:szCs w:val="24"/>
        </w:rPr>
      </w:pPr>
      <w:r w:rsidRPr="00AA33CA">
        <w:rPr>
          <w:color w:val="000000"/>
          <w:sz w:val="24"/>
          <w:szCs w:val="24"/>
        </w:rPr>
        <w:t>Пр</w:t>
      </w:r>
      <w:r w:rsidR="00841034" w:rsidRPr="00AA33CA">
        <w:rPr>
          <w:color w:val="000000"/>
          <w:sz w:val="24"/>
          <w:szCs w:val="24"/>
        </w:rPr>
        <w:t>ограмма</w:t>
      </w:r>
      <w:r w:rsidRPr="00AA33CA">
        <w:rPr>
          <w:color w:val="000000"/>
          <w:sz w:val="24"/>
          <w:szCs w:val="24"/>
        </w:rPr>
        <w:t xml:space="preserve">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язык</w:t>
      </w:r>
      <w:r w:rsidR="007858D4" w:rsidRPr="00AA33CA">
        <w:rPr>
          <w:color w:val="000000"/>
          <w:sz w:val="24"/>
          <w:szCs w:val="24"/>
        </w:rPr>
        <w:t xml:space="preserve"> (русский)</w:t>
      </w:r>
      <w:r w:rsidRPr="00AA33CA">
        <w:rPr>
          <w:color w:val="000000"/>
          <w:sz w:val="24"/>
          <w:szCs w:val="24"/>
        </w:rPr>
        <w:t>», входящему в образовательную область «Родной язык и родная литература».</w:t>
      </w:r>
    </w:p>
    <w:p w:rsidR="00E97A30" w:rsidRPr="006B5849" w:rsidRDefault="00E97A30" w:rsidP="003A53BF">
      <w:pPr>
        <w:pStyle w:val="21"/>
        <w:shd w:val="clear" w:color="auto" w:fill="auto"/>
        <w:spacing w:before="0" w:after="300" w:line="276" w:lineRule="auto"/>
        <w:ind w:firstLine="709"/>
        <w:jc w:val="both"/>
        <w:rPr>
          <w:color w:val="000000"/>
          <w:sz w:val="24"/>
          <w:szCs w:val="24"/>
        </w:rPr>
      </w:pPr>
      <w:r w:rsidRPr="00AA33CA">
        <w:rPr>
          <w:color w:val="000000"/>
          <w:sz w:val="24"/>
          <w:szCs w:val="24"/>
        </w:rPr>
        <w:t xml:space="preserve">На изучение </w:t>
      </w:r>
      <w:r w:rsidR="008A7F50" w:rsidRPr="00AA33CA">
        <w:rPr>
          <w:color w:val="000000"/>
          <w:sz w:val="24"/>
          <w:szCs w:val="24"/>
        </w:rPr>
        <w:t>родного языка (русского)</w:t>
      </w:r>
      <w:r w:rsidRPr="00AA33CA">
        <w:rPr>
          <w:color w:val="000000"/>
          <w:sz w:val="24"/>
          <w:szCs w:val="24"/>
        </w:rPr>
        <w:t xml:space="preserve"> в учебном</w:t>
      </w:r>
      <w:r w:rsidRPr="006B5849">
        <w:rPr>
          <w:color w:val="000000"/>
          <w:sz w:val="24"/>
          <w:szCs w:val="24"/>
        </w:rPr>
        <w:t xml:space="preserve"> плане НЧ СОУ «Школа радости» отводится </w:t>
      </w:r>
      <w:r w:rsidR="006035BC">
        <w:rPr>
          <w:b/>
          <w:color w:val="000000"/>
          <w:sz w:val="24"/>
          <w:szCs w:val="24"/>
        </w:rPr>
        <w:t>17 часов в год, 0,5ч в неделю (35 учебных недель).</w:t>
      </w:r>
    </w:p>
    <w:p w:rsidR="00E97A30" w:rsidRPr="006B5849" w:rsidRDefault="00E97A30" w:rsidP="003A53BF">
      <w:pPr>
        <w:pStyle w:val="21"/>
        <w:shd w:val="clear" w:color="auto" w:fill="auto"/>
        <w:spacing w:before="0" w:after="300" w:line="276" w:lineRule="auto"/>
        <w:ind w:firstLine="709"/>
        <w:jc w:val="both"/>
        <w:rPr>
          <w:color w:val="000000"/>
          <w:sz w:val="24"/>
          <w:szCs w:val="24"/>
        </w:rPr>
      </w:pPr>
      <w:r w:rsidRPr="006B5849">
        <w:rPr>
          <w:color w:val="000000"/>
          <w:sz w:val="24"/>
          <w:szCs w:val="24"/>
        </w:rPr>
        <w:t xml:space="preserve">В связи с этим в авторскую программу были </w:t>
      </w:r>
      <w:r w:rsidRPr="006B5849">
        <w:rPr>
          <w:b/>
          <w:color w:val="000000"/>
          <w:sz w:val="24"/>
          <w:szCs w:val="24"/>
        </w:rPr>
        <w:t>внесены изменения</w:t>
      </w:r>
      <w:r w:rsidRPr="006B5849">
        <w:rPr>
          <w:color w:val="000000"/>
          <w:sz w:val="24"/>
          <w:szCs w:val="24"/>
        </w:rPr>
        <w:t xml:space="preserve"> за счет технологии укрупнения дидактических единиц.</w:t>
      </w:r>
    </w:p>
    <w:tbl>
      <w:tblPr>
        <w:tblpPr w:leftFromText="180" w:rightFromText="180" w:vertAnchor="text" w:horzAnchor="margin" w:tblpX="-14" w:tblpY="1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15"/>
        <w:gridCol w:w="1843"/>
        <w:gridCol w:w="2693"/>
      </w:tblGrid>
      <w:tr w:rsidR="000734AF" w:rsidRPr="006B5849" w:rsidTr="000734AF">
        <w:trPr>
          <w:trHeight w:val="1056"/>
        </w:trPr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515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269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0734AF" w:rsidRPr="006B5849" w:rsidTr="000734AF"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4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269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7 ч.</w:t>
            </w:r>
          </w:p>
        </w:tc>
      </w:tr>
      <w:tr w:rsidR="000734AF" w:rsidRPr="006B5849" w:rsidTr="000734AF"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4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269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</w:tr>
      <w:tr w:rsidR="000734AF" w:rsidRPr="006B5849" w:rsidTr="000734AF"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</w:tc>
        <w:tc>
          <w:tcPr>
            <w:tcW w:w="184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21 ч.</w:t>
            </w:r>
          </w:p>
        </w:tc>
        <w:tc>
          <w:tcPr>
            <w:tcW w:w="269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0734AF" w:rsidRPr="006B5849" w:rsidTr="000734AF"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9 ч.</w:t>
            </w:r>
          </w:p>
        </w:tc>
        <w:tc>
          <w:tcPr>
            <w:tcW w:w="269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4AF" w:rsidRPr="006B5849" w:rsidTr="000734AF">
        <w:trPr>
          <w:trHeight w:val="434"/>
        </w:trPr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70 ч.</w:t>
            </w:r>
          </w:p>
        </w:tc>
        <w:tc>
          <w:tcPr>
            <w:tcW w:w="269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</w:tbl>
    <w:p w:rsidR="001377F7" w:rsidRPr="006B5849" w:rsidRDefault="001377F7" w:rsidP="006B5849">
      <w:pPr>
        <w:pStyle w:val="a6"/>
        <w:spacing w:line="276" w:lineRule="auto"/>
        <w:rPr>
          <w:color w:val="000000"/>
        </w:rPr>
      </w:pPr>
    </w:p>
    <w:p w:rsidR="00AC1374" w:rsidRPr="006B5849" w:rsidRDefault="00AC1374" w:rsidP="006B5849">
      <w:pPr>
        <w:pStyle w:val="a6"/>
        <w:spacing w:line="276" w:lineRule="auto"/>
        <w:jc w:val="center"/>
        <w:rPr>
          <w:b/>
          <w:bCs/>
          <w:color w:val="000000"/>
        </w:rPr>
      </w:pPr>
      <w:r w:rsidRPr="006B5849">
        <w:rPr>
          <w:b/>
          <w:bCs/>
          <w:color w:val="000000"/>
        </w:rPr>
        <w:t>Цели изучени</w:t>
      </w:r>
      <w:r w:rsidR="00B74486">
        <w:rPr>
          <w:b/>
          <w:bCs/>
          <w:color w:val="000000"/>
        </w:rPr>
        <w:t>я родного языка (русского)</w:t>
      </w:r>
    </w:p>
    <w:p w:rsidR="00AC1374" w:rsidRPr="006B5849" w:rsidRDefault="00AC1374" w:rsidP="003A53B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Программа учебного предмета «Родной язык</w:t>
      </w:r>
      <w:r w:rsidR="007858D4">
        <w:rPr>
          <w:color w:val="000000"/>
        </w:rPr>
        <w:t xml:space="preserve"> (русский)</w:t>
      </w:r>
      <w:r w:rsidRPr="006B5849">
        <w:rPr>
          <w:color w:val="000000"/>
        </w:rPr>
        <w:t xml:space="preserve">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</w:t>
      </w:r>
      <w:r w:rsidRPr="006B5849">
        <w:rPr>
          <w:color w:val="000000"/>
        </w:rPr>
        <w:lastRenderedPageBreak/>
        <w:t>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AC1374" w:rsidRPr="006B5849" w:rsidRDefault="00AC1374" w:rsidP="00D56B12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6B5849">
        <w:rPr>
          <w:color w:val="000000"/>
        </w:rPr>
        <w:t xml:space="preserve">В соответствии с этим в курсе родного языка </w:t>
      </w:r>
      <w:r w:rsidR="007858D4">
        <w:rPr>
          <w:color w:val="000000"/>
        </w:rPr>
        <w:t xml:space="preserve">(русского) </w:t>
      </w:r>
      <w:r w:rsidRPr="006B5849">
        <w:rPr>
          <w:color w:val="000000"/>
        </w:rPr>
        <w:t xml:space="preserve">актуализируются </w:t>
      </w:r>
      <w:r w:rsidRPr="006B5849">
        <w:rPr>
          <w:b/>
          <w:color w:val="000000"/>
        </w:rPr>
        <w:t>следующие цели:</w:t>
      </w:r>
    </w:p>
    <w:p w:rsidR="00AC1374" w:rsidRPr="006B5849" w:rsidRDefault="00AC1374" w:rsidP="00D56B12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AC1374" w:rsidRPr="006B5849" w:rsidRDefault="00AC1374" w:rsidP="00D56B12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AC1374" w:rsidRPr="006B5849" w:rsidRDefault="00AC1374" w:rsidP="00D56B12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AC1374" w:rsidRPr="006B5849" w:rsidRDefault="00AC1374" w:rsidP="00D56B1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AC1374" w:rsidRPr="006B5849" w:rsidRDefault="00AC1374" w:rsidP="00D56B1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C1374" w:rsidRPr="006B5849" w:rsidRDefault="00AC1374" w:rsidP="00D56B12">
      <w:pPr>
        <w:pStyle w:val="a3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Важнейшими задачами курса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 приобщение обучающихся к фактам русской языковой истории в связи с историей русского народа;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AC1374" w:rsidRPr="006B5849" w:rsidRDefault="00AC1374" w:rsidP="00D56B1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AC1374" w:rsidRPr="006B5849" w:rsidRDefault="00AC1374" w:rsidP="00D56B1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предметных областях, но и во всём комплексе изучаемых дисциплин естественно-научного и гуманитарного циклов</w:t>
      </w:r>
    </w:p>
    <w:p w:rsidR="002A44BD" w:rsidRPr="006B5849" w:rsidRDefault="00E0508B" w:rsidP="00D56B12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6B5849">
        <w:rPr>
          <w:b/>
          <w:bCs/>
          <w:color w:val="000000"/>
        </w:rPr>
        <w:t>Личностные, метапредметные и предметные результаты освоения учебного предмета «Родной язык (русский)» в 5 классе</w:t>
      </w:r>
    </w:p>
    <w:p w:rsidR="002A44BD" w:rsidRPr="006B5849" w:rsidRDefault="002A44BD" w:rsidP="00D56B1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 xml:space="preserve"> Изучение предмета «Родной язык</w:t>
      </w:r>
      <w:r w:rsidR="007858D4">
        <w:rPr>
          <w:color w:val="000000"/>
        </w:rPr>
        <w:t xml:space="preserve"> (русский)</w:t>
      </w:r>
      <w:r w:rsidRPr="006B5849">
        <w:rPr>
          <w:color w:val="000000"/>
        </w:rPr>
        <w:t>» в 5-м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«Родной язык</w:t>
      </w:r>
      <w:r w:rsidR="007858D4">
        <w:rPr>
          <w:color w:val="000000"/>
        </w:rPr>
        <w:t xml:space="preserve"> (русский)</w:t>
      </w:r>
      <w:r w:rsidRPr="006B5849">
        <w:rPr>
          <w:color w:val="000000"/>
        </w:rPr>
        <w:t>» в 5-м классе.</w:t>
      </w:r>
    </w:p>
    <w:p w:rsidR="00E0508B" w:rsidRPr="006B5849" w:rsidRDefault="00E0508B" w:rsidP="00D56B12">
      <w:pPr>
        <w:pStyle w:val="a6"/>
        <w:spacing w:before="120" w:beforeAutospacing="0" w:after="0" w:afterAutospacing="0" w:line="276" w:lineRule="auto"/>
        <w:rPr>
          <w:b/>
          <w:bCs/>
          <w:i/>
          <w:iCs/>
          <w:color w:val="000000"/>
        </w:rPr>
      </w:pPr>
      <w:r w:rsidRPr="006B5849">
        <w:rPr>
          <w:b/>
          <w:bCs/>
          <w:i/>
          <w:iCs/>
          <w:color w:val="000000"/>
        </w:rPr>
        <w:t>Личностные результаты</w:t>
      </w:r>
    </w:p>
    <w:p w:rsidR="00E0508B" w:rsidRPr="006B5849" w:rsidRDefault="00E0508B" w:rsidP="00D56B12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0508B" w:rsidRPr="006B5849" w:rsidRDefault="00E0508B" w:rsidP="00D56B12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0508B" w:rsidRPr="006B5849" w:rsidRDefault="00E0508B" w:rsidP="00D56B12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0508B" w:rsidRPr="006B5849" w:rsidRDefault="00E0508B" w:rsidP="00D56B12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lastRenderedPageBreak/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 - исследовательской, творческой и других видов деятельности.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основ экологической культуры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0508B" w:rsidRDefault="00E0508B" w:rsidP="00557BA8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</w:t>
      </w:r>
      <w:r w:rsidR="000734AF" w:rsidRPr="006B5849">
        <w:rPr>
          <w:color w:val="000000"/>
        </w:rPr>
        <w:t xml:space="preserve"> </w:t>
      </w:r>
      <w:r w:rsidRPr="006B5849">
        <w:rPr>
          <w:color w:val="000000"/>
        </w:rPr>
        <w:t xml:space="preserve">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выраженной, в том числе, в понимании красоты </w:t>
      </w:r>
      <w:r w:rsidRPr="006B5849">
        <w:rPr>
          <w:color w:val="000000"/>
        </w:rPr>
        <w:lastRenderedPageBreak/>
        <w:t>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 значимой ценности).</w:t>
      </w:r>
    </w:p>
    <w:p w:rsidR="00C81941" w:rsidRPr="006B5849" w:rsidRDefault="00C81941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E0508B" w:rsidRPr="006B5849" w:rsidRDefault="00E0508B" w:rsidP="00557BA8">
      <w:pPr>
        <w:pStyle w:val="a6"/>
        <w:spacing w:before="0" w:beforeAutospacing="0" w:after="240" w:afterAutospacing="0" w:line="276" w:lineRule="auto"/>
        <w:jc w:val="both"/>
        <w:rPr>
          <w:b/>
          <w:bCs/>
          <w:i/>
          <w:iCs/>
          <w:color w:val="000000"/>
        </w:rPr>
      </w:pPr>
      <w:r w:rsidRPr="006B5849">
        <w:rPr>
          <w:b/>
          <w:bCs/>
          <w:i/>
          <w:iCs/>
          <w:color w:val="000000"/>
        </w:rPr>
        <w:t>Метапредметные результаты</w:t>
      </w:r>
    </w:p>
    <w:p w:rsidR="00E0508B" w:rsidRPr="00557BA8" w:rsidRDefault="00E0508B" w:rsidP="00557BA8">
      <w:pPr>
        <w:pStyle w:val="a6"/>
        <w:spacing w:before="0" w:beforeAutospacing="0" w:after="120" w:afterAutospacing="0" w:line="276" w:lineRule="auto"/>
        <w:jc w:val="both"/>
        <w:rPr>
          <w:i/>
          <w:iCs/>
          <w:color w:val="000000"/>
        </w:rPr>
      </w:pPr>
      <w:r w:rsidRPr="00557BA8">
        <w:rPr>
          <w:i/>
          <w:iCs/>
          <w:color w:val="000000"/>
        </w:rPr>
        <w:t>Регулятивные УУД</w:t>
      </w:r>
    </w:p>
    <w:p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научится:</w:t>
      </w:r>
    </w:p>
    <w:p w:rsidR="00E0508B" w:rsidRPr="006B5849" w:rsidRDefault="00E0508B" w:rsidP="00557BA8">
      <w:pPr>
        <w:pStyle w:val="a6"/>
        <w:numPr>
          <w:ilvl w:val="0"/>
          <w:numId w:val="17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анализировать существующие и планировать будущие</w:t>
      </w:r>
      <w:r w:rsidR="003F2B74">
        <w:rPr>
          <w:color w:val="000000"/>
        </w:rPr>
        <w:t xml:space="preserve"> </w:t>
      </w:r>
      <w:r w:rsidRPr="006B5849">
        <w:rPr>
          <w:color w:val="000000"/>
        </w:rPr>
        <w:t>образовательные результаты;</w:t>
      </w:r>
    </w:p>
    <w:p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идентифицировать собственные проблемы и определять главную проблему;</w:t>
      </w:r>
    </w:p>
    <w:p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составлять план решения проблемы (выполнения проекта, проведения исследования);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планировать и корректировать свою индивидуальную образовательную траекторию.</w:t>
      </w:r>
    </w:p>
    <w:p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916"/>
        <w:jc w:val="both"/>
        <w:rPr>
          <w:color w:val="000000"/>
        </w:rPr>
      </w:pPr>
      <w:r w:rsidRPr="006B5849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оценивать свою деятельность, аргументируя причины достижения или отсутствия планируемого результата;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сверять свои действия с целью и, при необходимости, исправлять ошибки самостоятельно.</w:t>
      </w:r>
    </w:p>
    <w:p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оценивать правильность выполнения учебной задачи, собственные возможности ее решения.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критерии правильности (корректности) выполнения учебной задачи;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фиксировать и анализировать динамику собственных образовательных результатов.</w:t>
      </w:r>
    </w:p>
    <w:p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E0508B" w:rsidRPr="006B5849" w:rsidRDefault="00E0508B" w:rsidP="003D47DB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принимать решение в учебной ситуации и нести за него ответственность;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0508B" w:rsidRPr="00557BA8" w:rsidRDefault="00E0508B" w:rsidP="003D47DB">
      <w:pPr>
        <w:pStyle w:val="a6"/>
        <w:spacing w:before="0" w:beforeAutospacing="0" w:after="0" w:afterAutospacing="0" w:line="276" w:lineRule="auto"/>
        <w:rPr>
          <w:i/>
          <w:iCs/>
          <w:color w:val="000000"/>
        </w:rPr>
      </w:pPr>
      <w:r w:rsidRPr="00557BA8">
        <w:rPr>
          <w:i/>
          <w:iCs/>
          <w:color w:val="000000"/>
        </w:rPr>
        <w:t>Познавательные УУД</w:t>
      </w:r>
    </w:p>
    <w:p w:rsidR="00E0508B" w:rsidRPr="00557BA8" w:rsidRDefault="00E0508B" w:rsidP="005F122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557BA8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 w:rsidR="00557BA8" w:rsidRPr="00557BA8">
        <w:rPr>
          <w:color w:val="000000"/>
        </w:rPr>
        <w:t xml:space="preserve"> </w:t>
      </w:r>
      <w:r w:rsidRPr="00557BA8">
        <w:rPr>
          <w:color w:val="000000"/>
        </w:rPr>
        <w:t xml:space="preserve">критерии для классификации, </w:t>
      </w:r>
      <w:r w:rsidRPr="00557BA8">
        <w:rPr>
          <w:color w:val="000000"/>
        </w:rPr>
        <w:lastRenderedPageBreak/>
        <w:t>устанавливать причинно-следственные связи, строить логическое рассуждение, умозаключение (индуктивное,</w:t>
      </w:r>
      <w:r w:rsidR="00557BA8" w:rsidRPr="00557BA8">
        <w:rPr>
          <w:color w:val="000000"/>
        </w:rPr>
        <w:t xml:space="preserve"> </w:t>
      </w:r>
      <w:r w:rsidRPr="00557BA8">
        <w:rPr>
          <w:color w:val="000000"/>
        </w:rPr>
        <w:t>дедуктивное, по аналогии) и делать выводы.</w:t>
      </w:r>
    </w:p>
    <w:p w:rsidR="00E0508B" w:rsidRPr="006B5849" w:rsidRDefault="00E0508B" w:rsidP="003D47DB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подбирать слова, соподчиненные ключевому слову, определяющие его признаки и свойства;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выстраивать логическую цепочку, состоящую из ключевого слова и соподчиненных ему слов;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выделять явление из общего ряда других явлений;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рассуждение на основе сравнения предметов и явлений, выделяя при этом общие признаки;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излагать полученную информацию, интерпретируя ее в контексте решаемой задачи;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вербализовать эмоциональное впечатление, оказанное на него источником;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выявлять и называть причины события, явления, в том числе возможные /наиболее вероятные причины, возможные последствия заданной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причины, самостоятельно осуществляя причинно-следственный анализ;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обозначать символом и знаком предмет и/или явление;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создавать абстрактный или реальный образ предмета и/или явления;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модель/схему на основе условий задачи и/или способа ее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решения;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преобразовывать модели с целью выявления общих законов, определяющих данную предметную область;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доказательство: прямое, косвенное, от противного;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6B5849">
        <w:rPr>
          <w:color w:val="000000"/>
        </w:rPr>
        <w:t>Смысловое чтение.</w:t>
      </w:r>
    </w:p>
    <w:p w:rsidR="00E0508B" w:rsidRPr="006B5849" w:rsidRDefault="00E0508B" w:rsidP="003D47DB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находить в тексте требуемую информацию (в соответствии с целями своей деятельности);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ориентироваться в содержании текста, понимать целостный смысл текста, структурировать текст;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устанавливать взаимосвязь описанных в тексте событий, явлений, процессов;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резюмировать главную идею текста;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преобразовывать текст, «переводя» его в другую модальность,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интерпретировать текст (художественный и нехудожественный - учебный, научно-популярный, информационный, текст non-fiction);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критически оценивать содержание и форму текста.</w:t>
      </w:r>
    </w:p>
    <w:p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свое отношение к природной среде;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анализировать влияние экологических факторов на среду обитания живых организмов;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выражать свое отношение к природе через рисунки, сочинения, модели, проектные работы.</w:t>
      </w:r>
    </w:p>
    <w:p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Развитие мотивации к овладению культурой активного использования словарей и других поисковых систем.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необходимые ключевые поисковые слова и запросы;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осуществлять взаимодействие с электронными поисковыми системами, словарями;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формировать множественную выборку из поисковых источников для объективизации результатов поиска;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соотносить полученные результаты поиска со своей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деятельностью.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Коммуникативные УУД</w:t>
      </w:r>
    </w:p>
    <w:p w:rsidR="00E0508B" w:rsidRPr="006B5849" w:rsidRDefault="00E0508B" w:rsidP="0040113F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возможные роли в совместной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играть определенную роль в совместной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позитивные отношения в процессе учебной и познавательной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0508B" w:rsidRPr="006B5849" w:rsidRDefault="00E0508B" w:rsidP="0040113F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0508B" w:rsidRPr="00257A0C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257A0C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задачу коммуникации и в соответствии с ней отбирать речевые средства;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представлять в устной или письменной форме развернутый план собственной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E0508B" w:rsidRPr="00FD7385" w:rsidRDefault="00E0508B" w:rsidP="0040113F">
      <w:pPr>
        <w:pStyle w:val="a6"/>
        <w:numPr>
          <w:ilvl w:val="0"/>
          <w:numId w:val="20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D7385">
        <w:rPr>
          <w:color w:val="000000"/>
        </w:rPr>
        <w:t>Формирование и развитие компетентности в области</w:t>
      </w:r>
      <w:r w:rsidR="00FD7385">
        <w:rPr>
          <w:color w:val="000000"/>
        </w:rPr>
        <w:t xml:space="preserve"> </w:t>
      </w:r>
      <w:r w:rsidRPr="00FD7385">
        <w:rPr>
          <w:color w:val="000000"/>
        </w:rPr>
        <w:t>использования информационно-коммуникационных технологий (далее - ИКТ).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целенаправленно искать и использовать информационные</w:t>
      </w:r>
      <w:r w:rsidR="006035BC">
        <w:rPr>
          <w:color w:val="000000"/>
        </w:rPr>
        <w:t xml:space="preserve"> </w:t>
      </w:r>
      <w:r w:rsidRPr="006B5849">
        <w:rPr>
          <w:color w:val="000000"/>
        </w:rPr>
        <w:t>ресурсы, необходимые для решения учебных и практических задач с помощью средств ИКТ;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выделять информационный аспект задачи, оперировать данными, использовать модель решения задачи;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использовать компьютерные технологии (включая выбор</w:t>
      </w:r>
      <w:r w:rsidR="006035BC">
        <w:rPr>
          <w:color w:val="000000"/>
        </w:rPr>
        <w:t xml:space="preserve"> </w:t>
      </w:r>
      <w:r w:rsidRPr="006B5849">
        <w:rPr>
          <w:color w:val="000000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DF03B2" w:rsidRPr="006B5849" w:rsidRDefault="00DF03B2" w:rsidP="005F1228">
      <w:pPr>
        <w:pStyle w:val="a6"/>
        <w:spacing w:line="276" w:lineRule="auto"/>
        <w:jc w:val="both"/>
        <w:rPr>
          <w:color w:val="000000"/>
        </w:rPr>
      </w:pPr>
      <w:r w:rsidRPr="006B5849">
        <w:rPr>
          <w:b/>
          <w:bCs/>
          <w:i/>
          <w:iCs/>
          <w:color w:val="000000"/>
        </w:rPr>
        <w:t>Предметные результаты</w:t>
      </w:r>
      <w:r w:rsidRPr="006B5849">
        <w:rPr>
          <w:color w:val="000000"/>
        </w:rPr>
        <w:t xml:space="preserve"> изучения учебного предмета «Родной язык</w:t>
      </w:r>
      <w:r w:rsidR="007858D4">
        <w:rPr>
          <w:color w:val="000000"/>
        </w:rPr>
        <w:t xml:space="preserve"> (русский)</w:t>
      </w:r>
      <w:r w:rsidRPr="006B5849">
        <w:rPr>
          <w:color w:val="000000"/>
        </w:rPr>
        <w:t>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5849">
        <w:rPr>
          <w:color w:val="000000"/>
        </w:rPr>
        <w:t>В конце первого 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умений.</w:t>
      </w:r>
    </w:p>
    <w:p w:rsidR="00DF03B2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«Язык и культура»:</w:t>
      </w:r>
    </w:p>
    <w:p w:rsidR="00480C39" w:rsidRPr="00480C39" w:rsidRDefault="00480C39" w:rsidP="005F1228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480C39">
        <w:rPr>
          <w:b/>
          <w:color w:val="000000"/>
        </w:rPr>
        <w:t>Обучающийся научится: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объяснять роль русского родного языка в жизни общества и государства, в современном мире, в жизни человека;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понимать, что бережное отношение к родному языку является одним из необходимых качеств современного культурного человека;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понимать, что язык - развивающееся явление; приводить примеры исторических изменений значений и форм слов;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распознавать и правильно объяснять народно-поэтические эпитеты в русских народных и литературных сказках, народных песнях, художественной литературе, былинах;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распознавать крылатые слова и выражения из русских народных и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литературных сказок, объяснять их значения, правильно употреблять в речи;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объяснять значения пословиц и поговорок, правильно употреблять изученные пословицы, поговорки;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</w:t>
      </w:r>
    </w:p>
    <w:p w:rsidR="00DF03B2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пользоваться.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Обучающийся получит возможность</w:t>
      </w:r>
      <w:r w:rsidR="00257A0C">
        <w:rPr>
          <w:i/>
          <w:color w:val="000000"/>
        </w:rPr>
        <w:t xml:space="preserve"> научиться</w:t>
      </w:r>
      <w:r w:rsidRPr="00480C39">
        <w:rPr>
          <w:i/>
          <w:color w:val="000000"/>
        </w:rPr>
        <w:t xml:space="preserve">: 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• объяснять основные факты из истории русской письменности и создания славянского алфавита;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• распознавать и правильно объяснять значения изученных слов с национально-культурным компонентом, правильно употреблять их в речи;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• 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• понимать и объяснять взаимосвязь происхождения названий старинных русских городов и истории народа, истории языка;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• 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</w:t>
      </w:r>
      <w:r>
        <w:rPr>
          <w:i/>
          <w:color w:val="000000"/>
        </w:rPr>
        <w:t>остью; правильно употреблять их.</w:t>
      </w:r>
    </w:p>
    <w:p w:rsidR="00480C39" w:rsidRPr="006B5849" w:rsidRDefault="00480C39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DF03B2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«Культура речи»:</w:t>
      </w:r>
    </w:p>
    <w:p w:rsidR="00480C39" w:rsidRPr="006B5849" w:rsidRDefault="00480C39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различать постоянное и подвижное ударение в именах существительных, именах прилагательных, глаголах (в рамках изученного);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соблюдать нормы ударения в отдельных грамматических формах имён существительных, прилагательных, глаголов (в рамках изученного);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анализировать смыслоразличительную роль ударения на примере омографов; корректно употреблять омографы в письменной речи;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соблюдать нормы употребления синонимов, антонимов, омонимов, паронимов (в рамках изученного);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изученного);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различать варианты грамматической нормы: литературных и разговорных форм именительного падежа множественного числа существительных мужского рода, форм </w:t>
      </w:r>
      <w:r w:rsidRPr="006B5849">
        <w:rPr>
          <w:color w:val="000000"/>
        </w:rPr>
        <w:lastRenderedPageBreak/>
        <w:t>существительных мужского рода множественного числа с окончаниями -а(-я), -ы(-и), различающихся по смыслу, и корректно употреблять их в речи (в рамках изученного);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различать типичные речевые ошибки; выявлять и исправлять речевые ошибки в устной речи;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различать типичные речевые ошибки, связанные с нарушением грамматической нормы; выявлять и исправлять грамматические ошибки в устной речи;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полилога;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соблюдать этикетные формы и устойчивые формулы, принципы этикетного общения, лежащие в основе национального речевого этикета;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соблюдать русскую этикетную вербальную и невербальную манеру общения;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использовать толковые, в том числе мультимедийные, словари для определения лексического значения слова, особенностей употребления;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 написания;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использовать словари синонимов, антонимов для уточнения значения слов, подбора к ним синонимов, антонимов, а также в процессе редактирования текста;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использовать грамматические словари и справочники для уточнения норм</w:t>
      </w:r>
    </w:p>
    <w:p w:rsidR="00DF03B2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ы формообразования, словоизменения, построения словосочетания и предложения; опознавания вариантов грамматической нормы; в процессе редактирования текста.</w:t>
      </w:r>
    </w:p>
    <w:p w:rsidR="00480C39" w:rsidRPr="00480C39" w:rsidRDefault="00480C39" w:rsidP="005F1228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Обучающийся получит возможность научиться: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• различать постоянное и подвижное ударение в именах существительных, именах прилагательных, глаголах;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• соблюдать нормы ударения в отдельных грамматических формах имён существительных, прилагательных, глаголов;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• различать варианты орфоэпической и акцентологической нормы; употреблять слова с учётом произносительных вариантов орфоэпической нормы;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• соблюдать нормы употребления синонимов, антонимов, омонимов, паронимов;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• 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речи;</w:t>
      </w:r>
    </w:p>
    <w:p w:rsidR="00480C39" w:rsidRPr="00480C39" w:rsidRDefault="00480C39" w:rsidP="00480C39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480C39">
        <w:rPr>
          <w:i/>
          <w:color w:val="000000"/>
        </w:rPr>
        <w:t>• различать варианты грамматической нормы: литературных и разговорных форм именительного падежа множественного числа существительных мужского рода, форм существительных мужского рода множественного числа с окончаниями -а(-я), -ы(-и), различающихся по смыслу, и корректно употреблять их в речи;</w:t>
      </w:r>
    </w:p>
    <w:p w:rsidR="00480C39" w:rsidRPr="006B5849" w:rsidRDefault="00480C39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DF03B2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«Речь. Речевая деятельность. Текст»:</w:t>
      </w:r>
    </w:p>
    <w:p w:rsidR="00480C39" w:rsidRPr="006B5849" w:rsidRDefault="00480C39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Обучающийся научится: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анализировать и создавать (с опорой на образец) устные и письменные тексты описательного типа: определение понятия, собственно описание;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создавать устные учебно-научные монологические сообщения различных функционально-смысловых типов речи (ответ на уроке);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участвовать в беседе и поддерживать диалог, сохранять инициативу в диалоге, завершать диалог;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владеть приёмами работы с заголовком текста;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уместно использовать коммуникативные стратегии и тактики устного общения: приветствие, просьбу, принесение извинений;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владеть приёмами работы с оглавлением, списком литературы;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редактировать собственные тексты с целью совершенствования их содержания и формы; сопоставлять черн</w:t>
      </w:r>
      <w:r w:rsidR="008C26E5">
        <w:rPr>
          <w:color w:val="000000"/>
        </w:rPr>
        <w:t>овой и отредактированный тексты.</w:t>
      </w:r>
    </w:p>
    <w:p w:rsidR="008C26E5" w:rsidRPr="008C26E5" w:rsidRDefault="008C26E5" w:rsidP="005F1228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C26E5">
        <w:rPr>
          <w:i/>
          <w:color w:val="000000"/>
        </w:rPr>
        <w:t>Обучающийся получит возможность научиться:</w:t>
      </w:r>
    </w:p>
    <w:p w:rsidR="008C26E5" w:rsidRPr="008C26E5" w:rsidRDefault="008C26E5" w:rsidP="008C26E5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C26E5">
        <w:rPr>
          <w:i/>
          <w:color w:val="000000"/>
        </w:rPr>
        <w:t>• создавать объявления (в устной и письменной форме) официально-делового стиля;</w:t>
      </w:r>
    </w:p>
    <w:p w:rsidR="008C26E5" w:rsidRPr="008C26E5" w:rsidRDefault="008C26E5" w:rsidP="008C26E5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C26E5">
        <w:rPr>
          <w:i/>
          <w:color w:val="000000"/>
        </w:rPr>
        <w:t>• анализировать и создавать тексты публицистических жанров (девиз, слоган);</w:t>
      </w:r>
    </w:p>
    <w:p w:rsidR="008C26E5" w:rsidRPr="008C26E5" w:rsidRDefault="008C26E5" w:rsidP="008C26E5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C26E5">
        <w:rPr>
          <w:i/>
          <w:color w:val="000000"/>
        </w:rPr>
        <w:t>• создавать тексты как результат проектной (исследовательской) деятельности; оформлять реферат в письменной форме и представлять его в устной форме.</w:t>
      </w:r>
    </w:p>
    <w:p w:rsidR="008C26E5" w:rsidRPr="008C26E5" w:rsidRDefault="008C26E5" w:rsidP="005F1228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</w:p>
    <w:p w:rsidR="006661EF" w:rsidRPr="006B5849" w:rsidRDefault="006661EF" w:rsidP="006B5849">
      <w:pPr>
        <w:pStyle w:val="a6"/>
        <w:spacing w:line="276" w:lineRule="auto"/>
        <w:jc w:val="center"/>
        <w:rPr>
          <w:b/>
          <w:bCs/>
          <w:color w:val="000000"/>
        </w:rPr>
      </w:pPr>
      <w:r w:rsidRPr="006B5849">
        <w:rPr>
          <w:b/>
          <w:bCs/>
          <w:color w:val="000000"/>
        </w:rPr>
        <w:t>Содержание учебного предмета «Родной язык</w:t>
      </w:r>
      <w:r w:rsidR="007858D4">
        <w:rPr>
          <w:b/>
          <w:bCs/>
          <w:color w:val="000000"/>
        </w:rPr>
        <w:t xml:space="preserve"> (русский)</w:t>
      </w:r>
      <w:r w:rsidRPr="006B5849">
        <w:rPr>
          <w:b/>
          <w:bCs/>
          <w:color w:val="000000"/>
        </w:rPr>
        <w:t>»</w:t>
      </w:r>
    </w:p>
    <w:p w:rsidR="006661EF" w:rsidRPr="006B5849" w:rsidRDefault="000734AF" w:rsidP="006B5849">
      <w:pPr>
        <w:pStyle w:val="a6"/>
        <w:spacing w:line="276" w:lineRule="auto"/>
        <w:jc w:val="both"/>
        <w:rPr>
          <w:b/>
          <w:bCs/>
          <w:color w:val="000000"/>
        </w:rPr>
      </w:pPr>
      <w:r w:rsidRPr="006B5849">
        <w:rPr>
          <w:b/>
          <w:bCs/>
          <w:color w:val="000000"/>
        </w:rPr>
        <w:t xml:space="preserve">Первый год обучения </w:t>
      </w:r>
    </w:p>
    <w:p w:rsidR="00506840" w:rsidRDefault="006661E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06840">
        <w:rPr>
          <w:b/>
          <w:color w:val="000000"/>
        </w:rPr>
        <w:t>Раздел 1.</w:t>
      </w:r>
      <w:r w:rsidRPr="006B5849">
        <w:rPr>
          <w:color w:val="000000"/>
        </w:rPr>
        <w:t xml:space="preserve"> 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5849">
        <w:rPr>
          <w:color w:val="000000"/>
        </w:rPr>
        <w:t>Язык и культура Русский язык -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- язык русской художественной литературы.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5849">
        <w:rPr>
          <w:color w:val="000000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</w:t>
      </w:r>
      <w:r w:rsidR="00DF03B2" w:rsidRPr="006B5849">
        <w:rPr>
          <w:color w:val="000000"/>
        </w:rPr>
        <w:t xml:space="preserve">- </w:t>
      </w:r>
      <w:r w:rsidRPr="006B5849">
        <w:rPr>
          <w:color w:val="000000"/>
        </w:rPr>
        <w:t>культурным компонентом значения (символика числа, цвета и т. п.), народно-поэтические символы, народно-поэтические эпитеты (за тридевять земель, цветущая калина - девушка, тучи - несчастья, полынь, веретено, ясный сокол, красна девица, родный батюшка), прецедентные имена</w:t>
      </w:r>
      <w:r w:rsidR="00DF03B2" w:rsidRPr="006B5849">
        <w:rPr>
          <w:color w:val="000000"/>
        </w:rPr>
        <w:t xml:space="preserve"> </w:t>
      </w:r>
      <w:r w:rsidRPr="006B5849">
        <w:rPr>
          <w:color w:val="000000"/>
        </w:rPr>
        <w:t>(Илья Муромец, Василиса Прекрасная, Иван-царевич, сивка-бурка, жар-птица и т. п.) в русских народных и литературных сказках, народных песнях, былинах, художественной литературе.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5849">
        <w:rPr>
          <w:color w:val="000000"/>
        </w:rPr>
        <w:t>Крылатые слова и выражения (прецедентные тексты) из русских народных и литературных сказок (битый небитого везёт; по щучьему веленью;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5849">
        <w:rPr>
          <w:color w:val="000000"/>
        </w:rPr>
        <w:t>Краткая история русской письменности. Создание славянского алфавита.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</w:t>
      </w:r>
      <w:r w:rsidRPr="006B5849">
        <w:rPr>
          <w:color w:val="000000"/>
        </w:rPr>
        <w:lastRenderedPageBreak/>
        <w:t>устного народного творчества и произведениях художественной литературы разных исторических эпох.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5849">
        <w:rPr>
          <w:color w:val="000000"/>
        </w:rPr>
        <w:t>Ознакомление с историей и этимологией некоторых слов.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5849">
        <w:rPr>
          <w:color w:val="000000"/>
        </w:rPr>
        <w:t>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 п. человека (барышня - об изнеженной, избалованной девушке; сухарь - о сухом, неотзывчивом человеке; сорока - о болтливой женщине и т. п., лиса - хитрая для русских, мудрая для эскимосов; змея - злая, коварная для русских, символ долголетия, мудрости для тюркских народов и т. п.).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5849">
        <w:rPr>
          <w:color w:val="000000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5849">
        <w:rPr>
          <w:color w:val="000000"/>
        </w:rPr>
        <w:t>Названия общеизвестных старинных русских городов. Их происхождение.</w:t>
      </w:r>
    </w:p>
    <w:p w:rsidR="000734AF" w:rsidRPr="00506840" w:rsidRDefault="000734A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506840">
        <w:rPr>
          <w:b/>
          <w:color w:val="000000"/>
        </w:rPr>
        <w:t>Раздел 2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5849">
        <w:rPr>
          <w:color w:val="000000"/>
        </w:rPr>
        <w:t>Культура речи 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B5849">
        <w:rPr>
          <w:color w:val="000000"/>
        </w:rPr>
        <w:t>Постоянное и подвижное ударение в именах существительных, именах прилагательных, глаголах.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Омографы: ударение как маркер смысла слова (пАрить — парИть, рОжки — рожкИ, пОлки — полкИ, Атлас — атлАс).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Произносительные варианты орфоэпической нормы (було[ч’]ная — було[ш]ная, до[жд]ём — до[ж’ж’]ём и т. п.). Произносительные варианты на уровне словосочетаний (микроволнОвая печь - микровОлновая терапия).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Роль звукописи в художественном тексте.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Основные лексические нормы современного русского литературного языка. Основные нормы словоупотребления:</w:t>
      </w:r>
      <w:r w:rsidR="00DF03B2" w:rsidRPr="006B5849">
        <w:rPr>
          <w:color w:val="000000"/>
        </w:rPr>
        <w:t xml:space="preserve"> </w:t>
      </w:r>
      <w:r w:rsidRPr="006B5849">
        <w:rPr>
          <w:color w:val="000000"/>
        </w:rPr>
        <w:t>правильность выбора слова, максимально соответствующего обозначаемому им предмету или явлению реальной действительности.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Лексические нормы употребления имён существительных,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прилагательных, глаголов в современном русском литературном языке. Стилистическая окраска слова (книжная, нейтральная, разговорная, просторечная); употребление имён существительных, прилагательных, глаголов в речи с учётом стилистических норм современного русского языка (кинофильм — кинокартина — кино - кинолента;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lastRenderedPageBreak/>
        <w:t>интернациональный — международный; экспорт — вывоз; импорт — ввоз; блато — болото; брещи — беречь; шлем — шелом; краткий — короткий; беспрестанный — бесперестанный; глаголить - говорить - сказать - брякнуть).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Основные грамматические нормы современного русского</w:t>
      </w:r>
      <w:r w:rsidR="00DF03B2" w:rsidRPr="006B5849">
        <w:rPr>
          <w:color w:val="000000"/>
        </w:rPr>
        <w:t xml:space="preserve"> </w:t>
      </w:r>
      <w:r w:rsidRPr="006B5849">
        <w:rPr>
          <w:color w:val="000000"/>
        </w:rPr>
        <w:t>литературного языка. Категория рода: род заимствованных</w:t>
      </w:r>
      <w:r w:rsidR="00DF03B2" w:rsidRPr="006B5849">
        <w:rPr>
          <w:color w:val="000000"/>
        </w:rPr>
        <w:t xml:space="preserve"> </w:t>
      </w:r>
      <w:r w:rsidRPr="006B5849">
        <w:rPr>
          <w:color w:val="000000"/>
        </w:rPr>
        <w:t>несклоняемых имён существительных (шимпанзе, колибри, евро, авеню, салями, коммюнике); род сложносоставных существительных (плащ- палатка, диван-кровать, музей-квартира); род имён собственных (географических названий); род аббревиатур. Нормативные и</w:t>
      </w:r>
      <w:r w:rsidR="00DF03B2" w:rsidRPr="006B5849">
        <w:rPr>
          <w:color w:val="000000"/>
        </w:rPr>
        <w:t xml:space="preserve"> </w:t>
      </w:r>
      <w:r w:rsidRPr="006B5849">
        <w:rPr>
          <w:color w:val="000000"/>
        </w:rPr>
        <w:t>ненормативные формы употребления имён существительных.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Формы существительных мужского рода множественного числа с окончаниями -а(-я), -ы(-и), различающиеся по смыслу: корпуса (здания,</w:t>
      </w:r>
      <w:r w:rsidR="00DF03B2" w:rsidRPr="006B5849">
        <w:rPr>
          <w:color w:val="000000"/>
        </w:rPr>
        <w:t xml:space="preserve"> </w:t>
      </w:r>
      <w:r w:rsidRPr="006B5849">
        <w:rPr>
          <w:color w:val="000000"/>
        </w:rPr>
        <w:t>войсковые соединения) - корпусы (туловища); образа (иконы) - образы (литературные); меха (выделанные шкуры) - мехи (кузнечные); соболя (меха) - соболи (животные). Литературные, разговорные, устарелые и профессиональные особенности формы именительного падежа множественного числа</w:t>
      </w:r>
      <w:r w:rsidR="00DF03B2" w:rsidRPr="006B5849">
        <w:rPr>
          <w:color w:val="000000"/>
        </w:rPr>
        <w:t xml:space="preserve"> </w:t>
      </w:r>
      <w:r w:rsidRPr="006B5849">
        <w:rPr>
          <w:color w:val="000000"/>
        </w:rPr>
        <w:t>существительных мужского рода (токари - токаря, цехи - цеха, выборы - выбора, тракторы - трактора и др.).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Речевой этикет. 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506840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06840">
        <w:rPr>
          <w:b/>
          <w:color w:val="000000"/>
        </w:rPr>
        <w:t>Раздел 3.</w:t>
      </w:r>
    </w:p>
    <w:p w:rsidR="000734A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 xml:space="preserve"> Речь. Речевая деятельность. Текст 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Язык и речь. Виды речевой деятельности. 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Интонация и жесты. Формы речи: монолог и диалог.</w:t>
      </w:r>
    </w:p>
    <w:p w:rsidR="006661EF" w:rsidRPr="006B5849" w:rsidRDefault="006661EF" w:rsidP="005F1228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Текст как единица языка и речи. 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6661EF" w:rsidRPr="006B5849" w:rsidRDefault="006661EF" w:rsidP="0050684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Функциональные разновидности языка.</w:t>
      </w:r>
    </w:p>
    <w:p w:rsidR="006661EF" w:rsidRPr="006B5849" w:rsidRDefault="006661EF" w:rsidP="0050684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Разговорная речь. Просьба, извинение как жанры разговорной речи.</w:t>
      </w:r>
    </w:p>
    <w:p w:rsidR="006661EF" w:rsidRPr="006B5849" w:rsidRDefault="006661EF" w:rsidP="0050684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Официально-деловой стиль. Объявление (устное и письменное).</w:t>
      </w:r>
    </w:p>
    <w:p w:rsidR="006661EF" w:rsidRPr="006B5849" w:rsidRDefault="006661EF" w:rsidP="0050684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Учебно-научный стиль. План ответа на уроке, план текста.</w:t>
      </w:r>
    </w:p>
    <w:p w:rsidR="006661EF" w:rsidRPr="006B5849" w:rsidRDefault="006661EF" w:rsidP="0050684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Публицистический стиль. Устное выступление. Девиз, слоган.</w:t>
      </w:r>
    </w:p>
    <w:p w:rsidR="006661EF" w:rsidRPr="006B5849" w:rsidRDefault="006661EF" w:rsidP="00506840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Язык художественной литературы. Литературная сказка. Рассказ. 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8C26E5" w:rsidRDefault="008C26E5" w:rsidP="006B5849">
      <w:pPr>
        <w:pStyle w:val="a6"/>
        <w:spacing w:line="276" w:lineRule="auto"/>
        <w:rPr>
          <w:b/>
          <w:bCs/>
          <w:color w:val="000000"/>
        </w:rPr>
      </w:pPr>
    </w:p>
    <w:p w:rsidR="008C26E5" w:rsidRDefault="008C26E5" w:rsidP="006B5849">
      <w:pPr>
        <w:pStyle w:val="a6"/>
        <w:spacing w:line="276" w:lineRule="auto"/>
        <w:rPr>
          <w:b/>
          <w:bCs/>
          <w:color w:val="000000"/>
        </w:rPr>
      </w:pPr>
    </w:p>
    <w:p w:rsidR="005436FD" w:rsidRPr="006B5849" w:rsidRDefault="00334B84" w:rsidP="006B5849">
      <w:pPr>
        <w:pStyle w:val="a6"/>
        <w:spacing w:line="276" w:lineRule="auto"/>
        <w:rPr>
          <w:b/>
          <w:bCs/>
          <w:color w:val="000000"/>
        </w:rPr>
      </w:pPr>
      <w:r w:rsidRPr="006B5849">
        <w:rPr>
          <w:b/>
          <w:bCs/>
          <w:color w:val="000000"/>
        </w:rPr>
        <w:lastRenderedPageBreak/>
        <w:t>Система оценивания</w:t>
      </w:r>
    </w:p>
    <w:p w:rsidR="005436FD" w:rsidRPr="006B5849" w:rsidRDefault="005436FD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Основным видом промежуточного и итогового контроля является представление учащимися подготовленных ими проектных заданий. Оценивается как качество выполнения проектного задания, так и представление результатов проекта перед классом. Предпочтение отдаётся качественной доброжелательной оценке, позволяющей учащемуся при подготовке и представлении следующего проекта учесть результаты предыдущей оценки для создания более качественного продукта.</w:t>
      </w:r>
    </w:p>
    <w:p w:rsidR="00334B84" w:rsidRPr="006B5849" w:rsidRDefault="00334B84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Предусмотрено проведение проверочных работ в конце каждого раздела курса (три проверочные работы).</w:t>
      </w:r>
    </w:p>
    <w:p w:rsidR="00A263A8" w:rsidRPr="006B5849" w:rsidRDefault="00A263A8" w:rsidP="006B5849">
      <w:pPr>
        <w:widowControl w:val="0"/>
        <w:tabs>
          <w:tab w:val="left" w:pos="1139"/>
        </w:tabs>
        <w:spacing w:after="656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51"/>
        <w:gridCol w:w="2244"/>
        <w:gridCol w:w="2410"/>
      </w:tblGrid>
      <w:tr w:rsidR="007C22A1" w:rsidRPr="006B5849" w:rsidTr="002E669D">
        <w:trPr>
          <w:trHeight w:val="372"/>
        </w:trPr>
        <w:tc>
          <w:tcPr>
            <w:tcW w:w="709" w:type="dxa"/>
            <w:vMerge w:val="restart"/>
          </w:tcPr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44" w:type="dxa"/>
            <w:vMerge w:val="restart"/>
          </w:tcPr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shd w:val="clear" w:color="auto" w:fill="auto"/>
          </w:tcPr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7C22A1" w:rsidRPr="006B5849" w:rsidTr="002E669D">
        <w:trPr>
          <w:trHeight w:val="732"/>
        </w:trPr>
        <w:tc>
          <w:tcPr>
            <w:tcW w:w="709" w:type="dxa"/>
            <w:vMerge/>
          </w:tcPr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22A1" w:rsidRPr="006B5849" w:rsidRDefault="006515F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7C22A1" w:rsidRPr="006B5849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</w:tr>
      <w:tr w:rsidR="007C22A1" w:rsidRPr="006B5849" w:rsidTr="002E669D">
        <w:tc>
          <w:tcPr>
            <w:tcW w:w="709" w:type="dxa"/>
          </w:tcPr>
          <w:p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7C22A1" w:rsidRPr="006B5849" w:rsidRDefault="002E669D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44" w:type="dxa"/>
          </w:tcPr>
          <w:p w:rsidR="007C22A1" w:rsidRPr="006B5849" w:rsidRDefault="00334B84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2A1" w:rsidRPr="006B5849" w:rsidTr="002E669D">
        <w:tc>
          <w:tcPr>
            <w:tcW w:w="709" w:type="dxa"/>
          </w:tcPr>
          <w:p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:rsidR="007C22A1" w:rsidRPr="006B5849" w:rsidRDefault="002E669D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44" w:type="dxa"/>
          </w:tcPr>
          <w:p w:rsidR="007C22A1" w:rsidRPr="006B5849" w:rsidRDefault="00334B84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2A1" w:rsidRPr="006B5849" w:rsidTr="002E669D">
        <w:tc>
          <w:tcPr>
            <w:tcW w:w="709" w:type="dxa"/>
          </w:tcPr>
          <w:p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:rsidR="007C22A1" w:rsidRPr="006B5849" w:rsidRDefault="002E669D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</w:tc>
        <w:tc>
          <w:tcPr>
            <w:tcW w:w="2244" w:type="dxa"/>
          </w:tcPr>
          <w:p w:rsidR="007C22A1" w:rsidRPr="006B5849" w:rsidRDefault="00334B84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2A1" w:rsidRPr="006B5849" w:rsidTr="002E669D">
        <w:tc>
          <w:tcPr>
            <w:tcW w:w="709" w:type="dxa"/>
          </w:tcPr>
          <w:p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C22A1" w:rsidRPr="006B5849" w:rsidRDefault="007C22A1" w:rsidP="006B584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44" w:type="dxa"/>
          </w:tcPr>
          <w:p w:rsidR="007C22A1" w:rsidRPr="006B5849" w:rsidRDefault="007C22A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C22A1" w:rsidRPr="006B5849" w:rsidRDefault="006515F1" w:rsidP="006B584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22A1" w:rsidRPr="006B5849" w:rsidRDefault="007C22A1" w:rsidP="006B5849">
      <w:pPr>
        <w:widowControl w:val="0"/>
        <w:tabs>
          <w:tab w:val="left" w:pos="1139"/>
        </w:tabs>
        <w:spacing w:after="65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849" w:rsidRDefault="006B5849" w:rsidP="006B5849">
      <w:pPr>
        <w:widowControl w:val="0"/>
        <w:tabs>
          <w:tab w:val="left" w:pos="1068"/>
        </w:tabs>
        <w:spacing w:after="30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228" w:rsidRDefault="005F1228" w:rsidP="006B5849">
      <w:pPr>
        <w:widowControl w:val="0"/>
        <w:tabs>
          <w:tab w:val="left" w:pos="1068"/>
        </w:tabs>
        <w:spacing w:after="304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76" w:rsidRPr="006B5849" w:rsidRDefault="00A263A8" w:rsidP="002E3737">
      <w:pPr>
        <w:widowControl w:val="0"/>
        <w:tabs>
          <w:tab w:val="left" w:pos="1068"/>
        </w:tabs>
        <w:spacing w:after="304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84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701"/>
        <w:gridCol w:w="1418"/>
      </w:tblGrid>
      <w:tr w:rsidR="00E71476" w:rsidRPr="006B5849" w:rsidTr="00EE54B1">
        <w:tc>
          <w:tcPr>
            <w:tcW w:w="851" w:type="dxa"/>
          </w:tcPr>
          <w:p w:rsidR="00E71476" w:rsidRPr="0040113F" w:rsidRDefault="00E71476" w:rsidP="006B5849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  <w:r w:rsidRPr="0040113F">
              <w:rPr>
                <w:rStyle w:val="FontStyle27"/>
              </w:rPr>
              <w:t>№</w:t>
            </w:r>
          </w:p>
        </w:tc>
        <w:tc>
          <w:tcPr>
            <w:tcW w:w="5528" w:type="dxa"/>
          </w:tcPr>
          <w:p w:rsidR="00E71476" w:rsidRPr="006B5849" w:rsidRDefault="00E71476" w:rsidP="006B5849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  <w:r w:rsidRPr="006B5849">
              <w:rPr>
                <w:rStyle w:val="FontStyle27"/>
              </w:rPr>
              <w:t>Тема занятия</w:t>
            </w:r>
          </w:p>
        </w:tc>
        <w:tc>
          <w:tcPr>
            <w:tcW w:w="1701" w:type="dxa"/>
          </w:tcPr>
          <w:p w:rsidR="00E71476" w:rsidRPr="0040113F" w:rsidRDefault="0040113F" w:rsidP="005F1228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  <w:r w:rsidRPr="0040113F">
              <w:rPr>
                <w:rStyle w:val="FontStyle27"/>
              </w:rPr>
              <w:t>Планируемые сроки</w:t>
            </w:r>
          </w:p>
        </w:tc>
        <w:tc>
          <w:tcPr>
            <w:tcW w:w="1418" w:type="dxa"/>
          </w:tcPr>
          <w:p w:rsidR="00E71476" w:rsidRPr="006B5849" w:rsidRDefault="0040113F" w:rsidP="006B5849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>
              <w:rPr>
                <w:rStyle w:val="FontStyle27"/>
              </w:rPr>
              <w:t>Скорректированные сроки</w:t>
            </w: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1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6B5849">
              <w:t>Наш родной русский язык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2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 w:rsidRPr="006B5849">
              <w:rPr>
                <w:rStyle w:val="FontStyle27"/>
                <w:b w:val="0"/>
                <w:bCs w:val="0"/>
              </w:rPr>
              <w:t>Из истории русской письменности. Азбука для светских текстов (гражданица)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3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 w:rsidRPr="006B5849">
              <w:rPr>
                <w:rStyle w:val="FontStyle27"/>
                <w:b w:val="0"/>
                <w:bCs w:val="0"/>
              </w:rPr>
              <w:t>Язык - волшебное зеркало мира и национальной культуры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4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jc w:val="left"/>
              <w:rPr>
                <w:rStyle w:val="FontStyle34"/>
              </w:rPr>
            </w:pPr>
            <w:r w:rsidRPr="006B5849">
              <w:rPr>
                <w:rStyle w:val="FontStyle34"/>
              </w:rPr>
              <w:t>История в слове: наименования предметов традиционной русской одежды, традиционного русского быта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5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 w:rsidRPr="006B5849">
              <w:rPr>
                <w:rStyle w:val="FontStyle27"/>
                <w:b w:val="0"/>
                <w:bCs w:val="0"/>
              </w:rPr>
              <w:t>Образность русской речи: метафора, олицетворение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lastRenderedPageBreak/>
              <w:t>6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6B5849">
              <w:rPr>
                <w:rStyle w:val="FontStyle34"/>
              </w:rPr>
              <w:t>Живое слово русского фольклора. Меткое слово русской речи: крылатые слова, пословицы, поговорки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7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</w:pPr>
            <w:r w:rsidRPr="006B5849">
              <w:t xml:space="preserve">О чем могут рассказать имена людей и названия городов. </w:t>
            </w:r>
            <w:r w:rsidRPr="006B5849">
              <w:rPr>
                <w:b/>
                <w:bCs/>
              </w:rPr>
              <w:t>Проверочная работа № 1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8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</w:pPr>
            <w:r w:rsidRPr="006B5849">
              <w:t>Культура речи. Современный русский литературный язык. Русская орфоэпия. Нормы произношения и ударения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9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6B5849">
              <w:rPr>
                <w:rStyle w:val="FontStyle34"/>
              </w:rPr>
              <w:t>Речь точная и выразительная. Основные лексические нормы. Стилистическая окраска слова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10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6B5849">
              <w:rPr>
                <w:rStyle w:val="FontStyle34"/>
              </w:rPr>
              <w:t>Речь правильная. Основные грамматические нормы. Речевой этикет: нормы и традиция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11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6B5849">
              <w:rPr>
                <w:rStyle w:val="FontStyle34"/>
              </w:rPr>
              <w:t xml:space="preserve">Речь. Текст. Язык и речь. Средства выразительности устной речи. Формы речи: монолог и диалог. </w:t>
            </w:r>
            <w:r w:rsidRPr="006B5849">
              <w:rPr>
                <w:rStyle w:val="FontStyle34"/>
                <w:b/>
                <w:bCs/>
              </w:rPr>
              <w:t xml:space="preserve">Проверочная работа </w:t>
            </w:r>
            <w:r>
              <w:rPr>
                <w:rStyle w:val="FontStyle34"/>
                <w:b/>
                <w:bCs/>
              </w:rPr>
              <w:t xml:space="preserve">           </w:t>
            </w:r>
            <w:r w:rsidRPr="006B5849">
              <w:rPr>
                <w:rStyle w:val="FontStyle34"/>
                <w:b/>
                <w:bCs/>
              </w:rPr>
              <w:t>№ 2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12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6B5849">
              <w:rPr>
                <w:rStyle w:val="FontStyle34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13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6B5849">
              <w:rPr>
                <w:rStyle w:val="FontStyle34"/>
              </w:rPr>
              <w:t>Средства связи предложений и частей текста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14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6B5849">
              <w:rPr>
                <w:rStyle w:val="FontStyle34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15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6B5849">
              <w:rPr>
                <w:rStyle w:val="FontStyle34"/>
              </w:rPr>
              <w:t>Официально-деловой стиль. Объявление. Научно-учебный подстиль. План ответа на уроке, план текста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16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6B5849">
              <w:rPr>
                <w:rStyle w:val="FontStyle34"/>
              </w:rPr>
              <w:t>Публицистический стиль. Устное выступление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  <w:tc>
          <w:tcPr>
            <w:tcW w:w="1418" w:type="dxa"/>
          </w:tcPr>
          <w:p w:rsidR="00FF2A71" w:rsidRPr="006B5849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</w:p>
        </w:tc>
      </w:tr>
      <w:tr w:rsidR="00FF2A71" w:rsidRPr="006B5849" w:rsidTr="00EE54B1">
        <w:tc>
          <w:tcPr>
            <w:tcW w:w="851" w:type="dxa"/>
          </w:tcPr>
          <w:p w:rsidR="00FF2A71" w:rsidRPr="0040113F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40113F">
              <w:rPr>
                <w:rStyle w:val="FontStyle27"/>
                <w:b w:val="0"/>
              </w:rPr>
              <w:t>17</w:t>
            </w:r>
          </w:p>
        </w:tc>
        <w:tc>
          <w:tcPr>
            <w:tcW w:w="5528" w:type="dxa"/>
          </w:tcPr>
          <w:p w:rsidR="00FF2A71" w:rsidRPr="006B5849" w:rsidRDefault="00FF2A71" w:rsidP="00FF2A71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6B5849">
              <w:rPr>
                <w:rStyle w:val="FontStyle34"/>
              </w:rPr>
              <w:t xml:space="preserve">Язык художественной литературы. Литературная сказка. Рассказ. Особенности языка фольклорных текстов. </w:t>
            </w:r>
            <w:r w:rsidRPr="006B5849">
              <w:rPr>
                <w:rStyle w:val="FontStyle34"/>
                <w:b/>
                <w:bCs/>
              </w:rPr>
              <w:t>Проверочная работа № 3</w:t>
            </w:r>
          </w:p>
        </w:tc>
        <w:tc>
          <w:tcPr>
            <w:tcW w:w="1701" w:type="dxa"/>
          </w:tcPr>
          <w:p w:rsidR="00FF2A71" w:rsidRPr="00FF2A71" w:rsidRDefault="00FF2A71" w:rsidP="00FF2A7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2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1418" w:type="dxa"/>
          </w:tcPr>
          <w:p w:rsidR="00FF2A71" w:rsidRPr="00C42298" w:rsidRDefault="00FF2A71" w:rsidP="00FF2A71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</w:p>
        </w:tc>
      </w:tr>
    </w:tbl>
    <w:p w:rsidR="005436FD" w:rsidRPr="006B5849" w:rsidRDefault="005436FD" w:rsidP="00EE54B1">
      <w:pPr>
        <w:pStyle w:val="a6"/>
        <w:tabs>
          <w:tab w:val="left" w:pos="0"/>
        </w:tabs>
        <w:spacing w:after="0" w:afterAutospacing="0" w:line="276" w:lineRule="auto"/>
        <w:rPr>
          <w:b/>
          <w:bCs/>
          <w:color w:val="000000"/>
        </w:rPr>
      </w:pPr>
      <w:r w:rsidRPr="006B5849">
        <w:rPr>
          <w:b/>
          <w:bCs/>
          <w:color w:val="000000"/>
        </w:rPr>
        <w:t>Примерные темы проектных и исследовательских работ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1.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 xml:space="preserve"> Из истории русских имён.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2. 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>Русские пословицы и поговорки о гостеприимстве и хлебосольстве.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3.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 xml:space="preserve"> Словарик пословиц о характере человека, его качествах.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4.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 xml:space="preserve"> Словарь одного слова.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5. 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>Календарь пословиц о временах года.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6.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 xml:space="preserve"> Карта «Интересные названия городов моего края/России».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7.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 xml:space="preserve"> Понимаем ли мы язык Пушкина?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8.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 xml:space="preserve"> Этикетные формы обращения.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9. 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>Как быть вежливым?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10. 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>Как назвать новорождённого?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11. 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>Этикет приветствия в русском и иностранном языках.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12.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 xml:space="preserve"> Слоганы в языке современной рекламы.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13.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 xml:space="preserve"> Девизы и слоганы любимых спортивных команд.</w:t>
      </w:r>
    </w:p>
    <w:p w:rsidR="005436FD" w:rsidRPr="006B5849" w:rsidRDefault="005436FD" w:rsidP="00EE54B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14. 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>Синонимический ряд: врач - доктор - лекарь - эскулап - целитель - врачеватель. Что общего и в чём различие.</w:t>
      </w:r>
    </w:p>
    <w:p w:rsidR="005436FD" w:rsidRPr="006B5849" w:rsidRDefault="005436FD" w:rsidP="00EE54B1">
      <w:pPr>
        <w:pStyle w:val="a6"/>
        <w:spacing w:before="0" w:before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15. </w:t>
      </w:r>
      <w:r w:rsidR="00506840">
        <w:rPr>
          <w:color w:val="000000"/>
        </w:rPr>
        <w:t xml:space="preserve"> </w:t>
      </w:r>
      <w:r w:rsidRPr="006B5849">
        <w:rPr>
          <w:color w:val="000000"/>
        </w:rPr>
        <w:t>Подготовка альманаха рассказов.</w:t>
      </w:r>
    </w:p>
    <w:p w:rsidR="00762BDA" w:rsidRPr="006B5849" w:rsidRDefault="00762BDA" w:rsidP="00EE54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5849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16759B" w:rsidRPr="006B5849" w:rsidRDefault="005C5EA6" w:rsidP="00EE54B1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color w:val="000000"/>
          <w:sz w:val="24"/>
          <w:szCs w:val="24"/>
        </w:rPr>
      </w:pPr>
      <w:r w:rsidRPr="006B5849">
        <w:rPr>
          <w:rStyle w:val="2"/>
          <w:b/>
          <w:bCs/>
          <w:color w:val="000000"/>
          <w:sz w:val="24"/>
          <w:szCs w:val="24"/>
        </w:rPr>
        <w:t>Учебное пособие</w:t>
      </w:r>
      <w:r w:rsidRPr="006B5849">
        <w:rPr>
          <w:rStyle w:val="2"/>
          <w:color w:val="000000"/>
          <w:sz w:val="24"/>
          <w:szCs w:val="24"/>
        </w:rPr>
        <w:t xml:space="preserve">. </w:t>
      </w:r>
      <w:r w:rsidR="0016759B" w:rsidRPr="006B5849">
        <w:rPr>
          <w:rStyle w:val="2"/>
          <w:color w:val="000000"/>
          <w:sz w:val="24"/>
          <w:szCs w:val="24"/>
        </w:rPr>
        <w:t>Русский родной язык. 5 класс: учеб. Пособие для общеобразоват. организаций / [О.М. Александрова и др.]. – 3-е изд. – М.: Просвещение, 2019.</w:t>
      </w:r>
    </w:p>
    <w:p w:rsidR="005C5EA6" w:rsidRPr="006B5849" w:rsidRDefault="005C5EA6" w:rsidP="00EE54B1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color w:val="000000"/>
          <w:sz w:val="24"/>
          <w:szCs w:val="24"/>
        </w:rPr>
      </w:pPr>
      <w:r w:rsidRPr="006B5849">
        <w:rPr>
          <w:rStyle w:val="2"/>
          <w:color w:val="000000"/>
          <w:sz w:val="24"/>
          <w:szCs w:val="24"/>
        </w:rPr>
        <w:t xml:space="preserve">Акишина А.А., Формановская Н.И. Русский речевой этикет. Практикум вежливого речевого общения. – </w:t>
      </w:r>
      <w:r w:rsidRPr="006B5849">
        <w:rPr>
          <w:rStyle w:val="2"/>
          <w:color w:val="000000"/>
          <w:sz w:val="24"/>
          <w:szCs w:val="24"/>
          <w:lang w:val="en-US"/>
        </w:rPr>
        <w:t>URSS</w:t>
      </w:r>
      <w:r w:rsidRPr="006B5849">
        <w:rPr>
          <w:rStyle w:val="2"/>
          <w:color w:val="000000"/>
          <w:sz w:val="24"/>
          <w:szCs w:val="24"/>
        </w:rPr>
        <w:t>, Русский как иностранный, 2019.</w:t>
      </w:r>
    </w:p>
    <w:p w:rsidR="005C5EA6" w:rsidRPr="006B5849" w:rsidRDefault="005C5EA6" w:rsidP="00EE54B1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color w:val="000000"/>
          <w:sz w:val="24"/>
          <w:szCs w:val="24"/>
        </w:rPr>
      </w:pPr>
      <w:r w:rsidRPr="006B5849">
        <w:rPr>
          <w:rStyle w:val="2"/>
          <w:color w:val="000000"/>
          <w:sz w:val="24"/>
          <w:szCs w:val="24"/>
        </w:rPr>
        <w:t>Вартаньян Э.Я. Путешествие в историю крылатых слов и выражений. – М.: Русское слово – учебник, 2015.</w:t>
      </w:r>
    </w:p>
    <w:p w:rsidR="007C22A1" w:rsidRPr="006B5849" w:rsidRDefault="005C5EA6" w:rsidP="00EE54B1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color w:val="000000"/>
          <w:sz w:val="24"/>
          <w:szCs w:val="24"/>
        </w:rPr>
      </w:pPr>
      <w:r w:rsidRPr="006B5849">
        <w:rPr>
          <w:rStyle w:val="2"/>
          <w:color w:val="000000"/>
          <w:sz w:val="24"/>
          <w:szCs w:val="24"/>
        </w:rPr>
        <w:t>Розе Т.В. Большой толковый словарь пословиц и поговорок русского языка для детей. – ОЛМА Медиа Групп. Словари и справочники для детей</w:t>
      </w:r>
      <w:r w:rsidR="007C22A1" w:rsidRPr="006B5849">
        <w:rPr>
          <w:rStyle w:val="2"/>
          <w:color w:val="000000"/>
          <w:sz w:val="24"/>
          <w:szCs w:val="24"/>
        </w:rPr>
        <w:t>, 2019.</w:t>
      </w:r>
    </w:p>
    <w:p w:rsidR="005C5EA6" w:rsidRPr="006B5849" w:rsidRDefault="005C5EA6" w:rsidP="00EE54B1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color w:val="000000"/>
          <w:sz w:val="24"/>
          <w:szCs w:val="24"/>
        </w:rPr>
      </w:pPr>
      <w:r w:rsidRPr="006B5849">
        <w:rPr>
          <w:rStyle w:val="2"/>
          <w:color w:val="000000"/>
          <w:sz w:val="24"/>
          <w:szCs w:val="24"/>
        </w:rPr>
        <w:t xml:space="preserve">Улыбашева М.А. Как Пушкин русский язык изменил. – Издательство «Настя и Никита», 2018. </w:t>
      </w:r>
    </w:p>
    <w:p w:rsidR="005C5EA6" w:rsidRPr="006B5849" w:rsidRDefault="005C5EA6" w:rsidP="00EE54B1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color w:val="000000"/>
          <w:sz w:val="24"/>
          <w:szCs w:val="24"/>
        </w:rPr>
      </w:pPr>
      <w:r w:rsidRPr="006B5849">
        <w:rPr>
          <w:rStyle w:val="2"/>
          <w:color w:val="000000"/>
          <w:sz w:val="24"/>
          <w:szCs w:val="24"/>
        </w:rPr>
        <w:t xml:space="preserve">Успенский Л.В. По закону буквы. – </w:t>
      </w:r>
      <w:r w:rsidR="001377F7" w:rsidRPr="006B5849">
        <w:rPr>
          <w:rStyle w:val="2"/>
          <w:color w:val="000000"/>
          <w:sz w:val="24"/>
          <w:szCs w:val="24"/>
        </w:rPr>
        <w:t xml:space="preserve">Издательство: </w:t>
      </w:r>
      <w:r w:rsidRPr="006B5849">
        <w:rPr>
          <w:rStyle w:val="2"/>
          <w:color w:val="000000"/>
          <w:sz w:val="24"/>
          <w:szCs w:val="24"/>
        </w:rPr>
        <w:t>Зебра-Е, 2018.</w:t>
      </w:r>
    </w:p>
    <w:p w:rsidR="005C5EA6" w:rsidRPr="006B5849" w:rsidRDefault="005C5EA6" w:rsidP="00EE54B1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color w:val="000000"/>
          <w:sz w:val="24"/>
          <w:szCs w:val="24"/>
        </w:rPr>
      </w:pPr>
      <w:r w:rsidRPr="006B5849">
        <w:rPr>
          <w:rStyle w:val="2"/>
          <w:color w:val="000000"/>
          <w:sz w:val="24"/>
          <w:szCs w:val="24"/>
        </w:rPr>
        <w:t>Успенский Л.В. Слово о словах. –</w:t>
      </w:r>
      <w:r w:rsidR="001377F7" w:rsidRPr="006B5849">
        <w:rPr>
          <w:rStyle w:val="2"/>
          <w:color w:val="000000"/>
          <w:sz w:val="24"/>
          <w:szCs w:val="24"/>
        </w:rPr>
        <w:t xml:space="preserve"> Издательство:</w:t>
      </w:r>
      <w:r w:rsidRPr="006B5849">
        <w:rPr>
          <w:rStyle w:val="2"/>
          <w:color w:val="000000"/>
          <w:sz w:val="24"/>
          <w:szCs w:val="24"/>
        </w:rPr>
        <w:t xml:space="preserve"> Зебра-Е, 2017.</w:t>
      </w:r>
    </w:p>
    <w:p w:rsidR="006515F1" w:rsidRPr="006B5849" w:rsidRDefault="005C5EA6" w:rsidP="00EE54B1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both"/>
        <w:rPr>
          <w:rStyle w:val="2"/>
          <w:color w:val="000000"/>
          <w:sz w:val="24"/>
          <w:szCs w:val="24"/>
        </w:rPr>
      </w:pPr>
      <w:r w:rsidRPr="006B5849">
        <w:rPr>
          <w:rStyle w:val="2"/>
          <w:color w:val="000000"/>
          <w:sz w:val="24"/>
          <w:szCs w:val="24"/>
        </w:rPr>
        <w:t xml:space="preserve">Успенский Л.В. Ты и твое имя. – </w:t>
      </w:r>
      <w:r w:rsidR="001377F7" w:rsidRPr="006B5849">
        <w:rPr>
          <w:rStyle w:val="2"/>
          <w:color w:val="000000"/>
          <w:sz w:val="24"/>
          <w:szCs w:val="24"/>
        </w:rPr>
        <w:t xml:space="preserve">Издательство: </w:t>
      </w:r>
      <w:r w:rsidRPr="006B5849">
        <w:rPr>
          <w:rStyle w:val="2"/>
          <w:color w:val="000000"/>
          <w:sz w:val="24"/>
          <w:szCs w:val="24"/>
        </w:rPr>
        <w:t>Зебра-Е, 2017.</w:t>
      </w:r>
    </w:p>
    <w:p w:rsidR="005436FD" w:rsidRPr="00EE54B1" w:rsidRDefault="005C5EA6" w:rsidP="00EE54B1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both"/>
        <w:rPr>
          <w:color w:val="000000"/>
          <w:sz w:val="24"/>
          <w:szCs w:val="24"/>
          <w:shd w:val="clear" w:color="auto" w:fill="FFFFFF"/>
        </w:rPr>
      </w:pPr>
      <w:r w:rsidRPr="006B5849">
        <w:rPr>
          <w:rStyle w:val="2"/>
          <w:color w:val="000000"/>
          <w:sz w:val="24"/>
          <w:szCs w:val="24"/>
        </w:rPr>
        <w:t>Шанский Н.М., Зимин В.И., Филиппов А.В. Школьный этимологический словарь русской фразеологии. – Русское слово, 2012.</w:t>
      </w:r>
      <w:r w:rsidR="007C22A1" w:rsidRPr="006B5849">
        <w:rPr>
          <w:b/>
          <w:sz w:val="24"/>
          <w:szCs w:val="24"/>
        </w:rPr>
        <w:t xml:space="preserve"> </w:t>
      </w:r>
    </w:p>
    <w:p w:rsidR="003A2F16" w:rsidRPr="006B5849" w:rsidRDefault="005436FD" w:rsidP="00EE54B1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Азбучные истины. URL: </w:t>
      </w:r>
      <w:hyperlink r:id="rId8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http://gramota.ru/class/istiny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Академический орфографический словарь. URL: http: //gramota.ru/slovari/info/lop 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Вавилонская башня. Базы данных по словарям C. И. Ожегова, А. А. Зализняка, М. Фасмера. URL: </w:t>
      </w:r>
      <w:hyperlink r:id="rId9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http://starling.rinet.ru/indexru.htm</w:t>
        </w:r>
      </w:hyperlink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Вишнякова О. В. Словарь паронимов русского языка. </w:t>
      </w: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URL: https: //classes .ru/grammar/ 122.Vishnyakova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Древнерусские берестяные грамоты. URL: http://gramoty.ru Какие бывают словари. URL: </w:t>
      </w:r>
      <w:hyperlink r:id="rId10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http://gramota.ru/slovari/types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Кругосвет - универсальная энциклопедия. URL: http: //www.krugosvet.ru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Культура письменной речи. URL: </w:t>
      </w:r>
      <w:hyperlink r:id="rId11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http://gramma.ru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Лингвистика для школьников. URL: </w:t>
      </w:r>
      <w:hyperlink r:id="rId12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http://www.lingling.ru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436FD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Мир русского слова. URL: http://gramota.ru/biblio/magazines/mrs</w:t>
      </w:r>
    </w:p>
    <w:p w:rsidR="005436FD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портал Национального корпуса русского языка. URL: https://studiorum-ruscorpora.ru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Обучающий корпус русского языка. </w:t>
      </w: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3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ruscorpora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search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school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html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Первое сентября. URL: </w:t>
      </w:r>
      <w:hyperlink r:id="rId14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http://rus.1september.ru</w:t>
        </w:r>
      </w:hyperlink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Портал «Русские словари». URL: </w:t>
      </w:r>
      <w:hyperlink r:id="rId15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http://slovari.ru</w:t>
        </w:r>
      </w:hyperlink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Православная библиотека: справочники, энциклопедии, словари. </w:t>
      </w: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URL: https: //azbyka.ru/otechnik/Spravochniki 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Русская виртуальная библиотека. URL: </w:t>
      </w:r>
      <w:hyperlink r:id="rId16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http://www.rvb.ru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Русская речь. </w:t>
      </w: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7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gramota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biblio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magazines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rr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</w:hyperlink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Русский филологический портал. URL: </w:t>
      </w:r>
      <w:hyperlink r:id="rId18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http://www.philology.ru</w:t>
        </w:r>
      </w:hyperlink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Русский язык в школе. </w:t>
      </w:r>
      <w:r w:rsidRPr="006B5849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9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gramota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biblio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magazines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6B5849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riash</w:t>
        </w:r>
      </w:hyperlink>
    </w:p>
    <w:p w:rsidR="003A2F16" w:rsidRPr="006B5849" w:rsidRDefault="003A2F16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Сл</w:t>
      </w:r>
      <w:r w:rsidR="005436FD"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оварь сокращений русского языка. URL: http://www.sokr.ru Словари и энциклопедии GUFO.ME. URL: </w:t>
      </w:r>
      <w:hyperlink r:id="rId20" w:history="1">
        <w:r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https://gufo.me</w:t>
        </w:r>
      </w:hyperlink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Словари и энциклопедии на Академике. URL: </w:t>
      </w:r>
      <w:hyperlink r:id="rId21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https://dic.academic.ru</w:t>
        </w:r>
      </w:hyperlink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Словари, созданные на основе Национального корпуса русского языка (проект ИРЯ РАН). URL: </w:t>
      </w:r>
      <w:hyperlink r:id="rId22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http://dict.ruslang.ru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Словарь молодёжного сленга. URL: </w:t>
      </w:r>
      <w:hyperlink r:id="rId23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http://teenslang.su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436FD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Словарь устойчивых словосочетаний и оборотов деловой речи. URL: http://doc-style.ru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Стихия: классическая русская/советская поэзия. URL: http: //litera.ru/stixiya</w:t>
      </w:r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Учительская газета. URL: </w:t>
      </w:r>
      <w:hyperlink r:id="rId24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http://www.ug.ru</w:t>
        </w:r>
      </w:hyperlink>
    </w:p>
    <w:p w:rsidR="003A2F16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Фундаментальная электронная библиотека «Русская литература и фольклор»: словари, энциклопедии. URL: </w:t>
      </w:r>
      <w:hyperlink r:id="rId25" w:history="1">
        <w:r w:rsidR="003A2F16" w:rsidRPr="006B5849">
          <w:rPr>
            <w:rStyle w:val="a4"/>
            <w:rFonts w:ascii="Times New Roman" w:hAnsi="Times New Roman"/>
            <w:sz w:val="24"/>
            <w:szCs w:val="24"/>
            <w:lang w:eastAsia="ru-RU"/>
          </w:rPr>
          <w:t>http://feb-web.ru/feb/feb/dict.htm</w:t>
        </w:r>
      </w:hyperlink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436FD" w:rsidRPr="006B5849" w:rsidRDefault="005436FD" w:rsidP="00EE54B1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Этимология и история слов русского языка (проект ИРЯ РАН). URL: http://etymolog.ruslang.ru</w:t>
      </w:r>
    </w:p>
    <w:tbl>
      <w:tblPr>
        <w:tblStyle w:val="a5"/>
        <w:tblpPr w:leftFromText="180" w:rightFromText="180" w:vertAnchor="page" w:horzAnchor="margin" w:tblpY="11921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257A0C" w:rsidRPr="006B5849" w:rsidTr="00257A0C">
        <w:trPr>
          <w:trHeight w:val="2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0C" w:rsidRPr="006B5849" w:rsidRDefault="00257A0C" w:rsidP="00257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257A0C" w:rsidRPr="006B5849" w:rsidRDefault="00257A0C" w:rsidP="00257A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Протокол заседания кафедры гума</w:t>
            </w:r>
            <w:r w:rsidR="008711EB">
              <w:rPr>
                <w:rFonts w:ascii="Times New Roman" w:hAnsi="Times New Roman"/>
                <w:sz w:val="24"/>
                <w:szCs w:val="24"/>
              </w:rPr>
              <w:t xml:space="preserve">нитарных дисциплин от </w:t>
            </w:r>
            <w:r w:rsidR="00FB465F">
              <w:rPr>
                <w:rFonts w:ascii="Times New Roman" w:hAnsi="Times New Roman"/>
                <w:sz w:val="24"/>
                <w:szCs w:val="24"/>
              </w:rPr>
              <w:t>27.08.2021</w:t>
            </w:r>
            <w:bookmarkStart w:id="0" w:name="_GoBack"/>
            <w:bookmarkEnd w:id="0"/>
            <w:r w:rsidRPr="006B584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257A0C" w:rsidRPr="006B5849" w:rsidRDefault="00257A0C" w:rsidP="00257A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0C" w:rsidRPr="006B5849" w:rsidRDefault="00257A0C" w:rsidP="00257A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257A0C" w:rsidRPr="006B5849" w:rsidRDefault="00257A0C" w:rsidP="00257A0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Заместитель директора по УВР__________________</w:t>
            </w:r>
          </w:p>
          <w:p w:rsidR="00257A0C" w:rsidRPr="006B5849" w:rsidRDefault="00257A0C" w:rsidP="00257A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B58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/   А.П.Кожанова   /  </w:t>
            </w:r>
          </w:p>
          <w:p w:rsidR="00257A0C" w:rsidRPr="006B5849" w:rsidRDefault="00257A0C" w:rsidP="00257A0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57A0C" w:rsidRPr="006B5849" w:rsidRDefault="00257A0C" w:rsidP="00257A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5849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762BDA" w:rsidRPr="006B5849" w:rsidRDefault="00762BDA" w:rsidP="00EE54B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62BDA" w:rsidRPr="006B5849" w:rsidSect="001377F7"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911" w:rsidRDefault="00932911" w:rsidP="001377F7">
      <w:pPr>
        <w:spacing w:after="0" w:line="240" w:lineRule="auto"/>
      </w:pPr>
      <w:r>
        <w:separator/>
      </w:r>
    </w:p>
  </w:endnote>
  <w:endnote w:type="continuationSeparator" w:id="0">
    <w:p w:rsidR="00932911" w:rsidRDefault="00932911" w:rsidP="0013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591794"/>
      <w:docPartObj>
        <w:docPartGallery w:val="Page Numbers (Bottom of Page)"/>
        <w:docPartUnique/>
      </w:docPartObj>
    </w:sdtPr>
    <w:sdtEndPr/>
    <w:sdtContent>
      <w:p w:rsidR="00682CAB" w:rsidRDefault="00A0274A">
        <w:pPr>
          <w:pStyle w:val="a9"/>
          <w:jc w:val="center"/>
        </w:pPr>
        <w:r>
          <w:fldChar w:fldCharType="begin"/>
        </w:r>
        <w:r w:rsidR="00682CAB">
          <w:instrText>PAGE   \* MERGEFORMAT</w:instrText>
        </w:r>
        <w:r>
          <w:fldChar w:fldCharType="separate"/>
        </w:r>
        <w:r w:rsidR="00FB465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82CAB" w:rsidRDefault="00682C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911" w:rsidRDefault="00932911" w:rsidP="001377F7">
      <w:pPr>
        <w:spacing w:after="0" w:line="240" w:lineRule="auto"/>
      </w:pPr>
      <w:r>
        <w:separator/>
      </w:r>
    </w:p>
  </w:footnote>
  <w:footnote w:type="continuationSeparator" w:id="0">
    <w:p w:rsidR="00932911" w:rsidRDefault="00932911" w:rsidP="0013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CEA0E9C"/>
    <w:multiLevelType w:val="hybridMultilevel"/>
    <w:tmpl w:val="72361F0A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A3D23"/>
    <w:multiLevelType w:val="hybridMultilevel"/>
    <w:tmpl w:val="3FC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4493D"/>
    <w:multiLevelType w:val="hybridMultilevel"/>
    <w:tmpl w:val="0718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95885"/>
    <w:multiLevelType w:val="hybridMultilevel"/>
    <w:tmpl w:val="1596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F77C9"/>
    <w:multiLevelType w:val="hybridMultilevel"/>
    <w:tmpl w:val="7D663D0E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31AE"/>
    <w:multiLevelType w:val="hybridMultilevel"/>
    <w:tmpl w:val="2CF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86A84"/>
    <w:multiLevelType w:val="hybridMultilevel"/>
    <w:tmpl w:val="4E44E57E"/>
    <w:lvl w:ilvl="0" w:tplc="D1BCD17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766443"/>
    <w:multiLevelType w:val="hybridMultilevel"/>
    <w:tmpl w:val="2D2C3C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2FEAAC96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AED23F0"/>
    <w:multiLevelType w:val="hybridMultilevel"/>
    <w:tmpl w:val="B850846A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362A5"/>
    <w:multiLevelType w:val="hybridMultilevel"/>
    <w:tmpl w:val="409E8336"/>
    <w:lvl w:ilvl="0" w:tplc="3860463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243008"/>
    <w:multiLevelType w:val="hybridMultilevel"/>
    <w:tmpl w:val="82B60E80"/>
    <w:lvl w:ilvl="0" w:tplc="D1BC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640939"/>
    <w:multiLevelType w:val="hybridMultilevel"/>
    <w:tmpl w:val="F916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30A89"/>
    <w:multiLevelType w:val="hybridMultilevel"/>
    <w:tmpl w:val="13AC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50829"/>
    <w:multiLevelType w:val="hybridMultilevel"/>
    <w:tmpl w:val="9016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3"/>
  </w:num>
  <w:num w:numId="9">
    <w:abstractNumId w:val="17"/>
  </w:num>
  <w:num w:numId="10">
    <w:abstractNumId w:val="14"/>
  </w:num>
  <w:num w:numId="11">
    <w:abstractNumId w:val="7"/>
  </w:num>
  <w:num w:numId="12">
    <w:abstractNumId w:val="19"/>
  </w:num>
  <w:num w:numId="13">
    <w:abstractNumId w:val="6"/>
  </w:num>
  <w:num w:numId="14">
    <w:abstractNumId w:val="15"/>
  </w:num>
  <w:num w:numId="15">
    <w:abstractNumId w:val="8"/>
  </w:num>
  <w:num w:numId="16">
    <w:abstractNumId w:val="16"/>
  </w:num>
  <w:num w:numId="17">
    <w:abstractNumId w:val="10"/>
  </w:num>
  <w:num w:numId="18">
    <w:abstractNumId w:val="12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F53"/>
    <w:rsid w:val="000126A6"/>
    <w:rsid w:val="000734AF"/>
    <w:rsid w:val="00093FC3"/>
    <w:rsid w:val="00097C32"/>
    <w:rsid w:val="000E6800"/>
    <w:rsid w:val="001377F7"/>
    <w:rsid w:val="0016759B"/>
    <w:rsid w:val="00190C97"/>
    <w:rsid w:val="001A6985"/>
    <w:rsid w:val="00257A0C"/>
    <w:rsid w:val="00263184"/>
    <w:rsid w:val="002A3C8B"/>
    <w:rsid w:val="002A44BD"/>
    <w:rsid w:val="002D6279"/>
    <w:rsid w:val="002E0821"/>
    <w:rsid w:val="002E3737"/>
    <w:rsid w:val="002E669D"/>
    <w:rsid w:val="00330E6C"/>
    <w:rsid w:val="00334B84"/>
    <w:rsid w:val="00345379"/>
    <w:rsid w:val="00395C2A"/>
    <w:rsid w:val="003A2F16"/>
    <w:rsid w:val="003A53BF"/>
    <w:rsid w:val="003D47DB"/>
    <w:rsid w:val="003E3AA7"/>
    <w:rsid w:val="003F2B74"/>
    <w:rsid w:val="0040113F"/>
    <w:rsid w:val="00467D2D"/>
    <w:rsid w:val="00480C39"/>
    <w:rsid w:val="004D3B42"/>
    <w:rsid w:val="004D49F0"/>
    <w:rsid w:val="00506840"/>
    <w:rsid w:val="005165F6"/>
    <w:rsid w:val="005436FD"/>
    <w:rsid w:val="00557BA8"/>
    <w:rsid w:val="00592E65"/>
    <w:rsid w:val="005B4DB9"/>
    <w:rsid w:val="005C5EA6"/>
    <w:rsid w:val="005F1228"/>
    <w:rsid w:val="006035BC"/>
    <w:rsid w:val="00625855"/>
    <w:rsid w:val="006515F1"/>
    <w:rsid w:val="006661EF"/>
    <w:rsid w:val="00676020"/>
    <w:rsid w:val="00682CAB"/>
    <w:rsid w:val="006B5849"/>
    <w:rsid w:val="006D2DE6"/>
    <w:rsid w:val="00701781"/>
    <w:rsid w:val="00725C64"/>
    <w:rsid w:val="00733F53"/>
    <w:rsid w:val="00762BDA"/>
    <w:rsid w:val="007858D4"/>
    <w:rsid w:val="007C22A1"/>
    <w:rsid w:val="00801BE0"/>
    <w:rsid w:val="00816C86"/>
    <w:rsid w:val="00841034"/>
    <w:rsid w:val="00857974"/>
    <w:rsid w:val="008711EB"/>
    <w:rsid w:val="00884300"/>
    <w:rsid w:val="008A3F87"/>
    <w:rsid w:val="008A7F50"/>
    <w:rsid w:val="008B2899"/>
    <w:rsid w:val="008C26E5"/>
    <w:rsid w:val="008D6E36"/>
    <w:rsid w:val="0092032C"/>
    <w:rsid w:val="0092778A"/>
    <w:rsid w:val="00932911"/>
    <w:rsid w:val="0096164E"/>
    <w:rsid w:val="009B03BD"/>
    <w:rsid w:val="00A0043A"/>
    <w:rsid w:val="00A0274A"/>
    <w:rsid w:val="00A0503D"/>
    <w:rsid w:val="00A110E2"/>
    <w:rsid w:val="00A263A8"/>
    <w:rsid w:val="00A3349C"/>
    <w:rsid w:val="00A9796A"/>
    <w:rsid w:val="00AA33CA"/>
    <w:rsid w:val="00AC1374"/>
    <w:rsid w:val="00AE32D7"/>
    <w:rsid w:val="00B63F9E"/>
    <w:rsid w:val="00B74486"/>
    <w:rsid w:val="00BA2638"/>
    <w:rsid w:val="00BA3AF8"/>
    <w:rsid w:val="00BC2B60"/>
    <w:rsid w:val="00C06C7B"/>
    <w:rsid w:val="00C15F1F"/>
    <w:rsid w:val="00C23090"/>
    <w:rsid w:val="00C34BE1"/>
    <w:rsid w:val="00C360F2"/>
    <w:rsid w:val="00C42298"/>
    <w:rsid w:val="00C4494D"/>
    <w:rsid w:val="00C57E29"/>
    <w:rsid w:val="00C81941"/>
    <w:rsid w:val="00CC46F2"/>
    <w:rsid w:val="00CD3242"/>
    <w:rsid w:val="00CE18FB"/>
    <w:rsid w:val="00D24153"/>
    <w:rsid w:val="00D56B12"/>
    <w:rsid w:val="00DB0670"/>
    <w:rsid w:val="00DC204F"/>
    <w:rsid w:val="00DC5E8D"/>
    <w:rsid w:val="00DE1B3F"/>
    <w:rsid w:val="00DF03B2"/>
    <w:rsid w:val="00E0508B"/>
    <w:rsid w:val="00E71476"/>
    <w:rsid w:val="00E97A30"/>
    <w:rsid w:val="00EC6684"/>
    <w:rsid w:val="00EE54B1"/>
    <w:rsid w:val="00F764BE"/>
    <w:rsid w:val="00FB465F"/>
    <w:rsid w:val="00FD136D"/>
    <w:rsid w:val="00FD7385"/>
    <w:rsid w:val="00FF10C6"/>
    <w:rsid w:val="00FF2A71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BF01"/>
  <w15:docId w15:val="{A9B8B892-95DC-4948-8DC1-3AE7324EF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714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7147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7147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E714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rsid w:val="00E71476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ой текст (2)_"/>
    <w:basedOn w:val="a0"/>
    <w:link w:val="21"/>
    <w:rsid w:val="002E08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E0821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C22A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7C22A1"/>
    <w:rPr>
      <w:color w:val="0563C1" w:themeColor="hyperlink"/>
      <w:u w:val="single"/>
    </w:rPr>
  </w:style>
  <w:style w:type="character" w:customStyle="1" w:styleId="FontStyle15">
    <w:name w:val="Font Style15"/>
    <w:basedOn w:val="a0"/>
    <w:uiPriority w:val="99"/>
    <w:rsid w:val="007C22A1"/>
    <w:rPr>
      <w:rFonts w:ascii="Arial" w:hAnsi="Arial" w:cs="Arial" w:hint="default"/>
      <w:sz w:val="20"/>
      <w:szCs w:val="20"/>
    </w:rPr>
  </w:style>
  <w:style w:type="paragraph" w:customStyle="1" w:styleId="20">
    <w:name w:val="Основной текст (2)"/>
    <w:basedOn w:val="a"/>
    <w:rsid w:val="007C22A1"/>
    <w:pPr>
      <w:widowControl w:val="0"/>
      <w:shd w:val="clear" w:color="auto" w:fill="FFFFFF"/>
      <w:spacing w:before="840" w:after="0" w:line="257" w:lineRule="exact"/>
      <w:ind w:hanging="480"/>
      <w:jc w:val="both"/>
    </w:pPr>
    <w:rPr>
      <w:rFonts w:ascii="Century Schoolbook" w:eastAsia="Times New Roman" w:hAnsi="Century Schoolbook" w:cs="Century Schoolbook"/>
      <w:sz w:val="21"/>
      <w:szCs w:val="21"/>
      <w:lang w:eastAsia="ru-RU"/>
    </w:rPr>
  </w:style>
  <w:style w:type="table" w:styleId="a5">
    <w:name w:val="Table Grid"/>
    <w:basedOn w:val="a1"/>
    <w:uiPriority w:val="59"/>
    <w:rsid w:val="007C22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rsid w:val="007C22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7F7"/>
  </w:style>
  <w:style w:type="paragraph" w:styleId="a9">
    <w:name w:val="footer"/>
    <w:basedOn w:val="a"/>
    <w:link w:val="aa"/>
    <w:uiPriority w:val="99"/>
    <w:unhideWhenUsed/>
    <w:rsid w:val="0013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7F7"/>
  </w:style>
  <w:style w:type="character" w:customStyle="1" w:styleId="10">
    <w:name w:val="Неразрешенное упоминание1"/>
    <w:basedOn w:val="a0"/>
    <w:uiPriority w:val="99"/>
    <w:semiHidden/>
    <w:unhideWhenUsed/>
    <w:rsid w:val="003A2F16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5"/>
    <w:rsid w:val="00EC66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A7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istiny" TargetMode="External"/><Relationship Id="rId13" Type="http://schemas.openxmlformats.org/officeDocument/2006/relationships/hyperlink" Target="http://www.ruscorpora.ru/search-school.html" TargetMode="External"/><Relationship Id="rId18" Type="http://schemas.openxmlformats.org/officeDocument/2006/relationships/hyperlink" Target="http://www.philology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ic.academi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ngling.ru" TargetMode="External"/><Relationship Id="rId17" Type="http://schemas.openxmlformats.org/officeDocument/2006/relationships/hyperlink" Target="http://gramota.ru/biblio/magazines/rr/" TargetMode="External"/><Relationship Id="rId25" Type="http://schemas.openxmlformats.org/officeDocument/2006/relationships/hyperlink" Target="http://feb-web.ru/feb/feb/dic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vb.ru" TargetMode="External"/><Relationship Id="rId20" Type="http://schemas.openxmlformats.org/officeDocument/2006/relationships/hyperlink" Target="https://gufo.m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ma.ru" TargetMode="External"/><Relationship Id="rId24" Type="http://schemas.openxmlformats.org/officeDocument/2006/relationships/hyperlink" Target="http://www.u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ari.ru" TargetMode="External"/><Relationship Id="rId23" Type="http://schemas.openxmlformats.org/officeDocument/2006/relationships/hyperlink" Target="http://teenslan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ramota.ru/slovari/types" TargetMode="External"/><Relationship Id="rId19" Type="http://schemas.openxmlformats.org/officeDocument/2006/relationships/hyperlink" Target="http://gramota.ru/biblio/magazines/ria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ling.rinet.ru/indexru.htm" TargetMode="External"/><Relationship Id="rId14" Type="http://schemas.openxmlformats.org/officeDocument/2006/relationships/hyperlink" Target="http://rus.1september.ru" TargetMode="External"/><Relationship Id="rId22" Type="http://schemas.openxmlformats.org/officeDocument/2006/relationships/hyperlink" Target="http://dict.ruslang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7AC18-4E2C-494D-8E97-61245593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6804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Чечеткина</dc:creator>
  <cp:lastModifiedBy>ASUS</cp:lastModifiedBy>
  <cp:revision>38</cp:revision>
  <cp:lastPrinted>2019-12-13T12:28:00Z</cp:lastPrinted>
  <dcterms:created xsi:type="dcterms:W3CDTF">2019-10-13T19:35:00Z</dcterms:created>
  <dcterms:modified xsi:type="dcterms:W3CDTF">2021-09-01T19:11:00Z</dcterms:modified>
</cp:coreProperties>
</file>