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9E" w:rsidRPr="002C0948" w:rsidRDefault="00296BB7" w:rsidP="0029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48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42440" w:rsidRPr="002C0948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</w:p>
    <w:p w:rsidR="00296BB7" w:rsidRPr="002C0948" w:rsidRDefault="00742440" w:rsidP="0029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94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A5E9E" w:rsidRPr="002C0948">
        <w:rPr>
          <w:rFonts w:ascii="Times New Roman" w:hAnsi="Times New Roman" w:cs="Times New Roman"/>
          <w:b/>
          <w:sz w:val="24"/>
          <w:szCs w:val="24"/>
        </w:rPr>
        <w:t>литературному чтению на родном языке</w:t>
      </w:r>
      <w:r w:rsidR="003C553B" w:rsidRPr="002C0948">
        <w:rPr>
          <w:rFonts w:ascii="Times New Roman" w:hAnsi="Times New Roman" w:cs="Times New Roman"/>
          <w:b/>
          <w:sz w:val="24"/>
          <w:szCs w:val="24"/>
        </w:rPr>
        <w:t>. 4</w:t>
      </w:r>
      <w:r w:rsidR="00251590" w:rsidRPr="002C094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C0948" w:rsidTr="00E27CC9">
        <w:tc>
          <w:tcPr>
            <w:tcW w:w="2553" w:type="dxa"/>
          </w:tcPr>
          <w:p w:rsidR="00296BB7" w:rsidRPr="002C0948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C0948" w:rsidRDefault="00296BB7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2440"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5A5E9E" w:rsidRPr="002C0948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 на родном языке</w:t>
            </w:r>
            <w:r w:rsidR="003C553B"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C0948" w:rsidTr="00E27CC9">
        <w:tc>
          <w:tcPr>
            <w:tcW w:w="2553" w:type="dxa"/>
          </w:tcPr>
          <w:p w:rsidR="00296BB7" w:rsidRPr="002C0948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C0948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C0948" w:rsidTr="00E27CC9">
        <w:tc>
          <w:tcPr>
            <w:tcW w:w="2553" w:type="dxa"/>
          </w:tcPr>
          <w:p w:rsidR="00BD0827" w:rsidRPr="002C0948" w:rsidRDefault="00BD082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C0948" w:rsidRDefault="003C553B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</w:t>
            </w:r>
            <w:r w:rsidR="00BD0827" w:rsidRPr="002C094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="00BD0827"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C0948" w:rsidTr="00E27CC9">
        <w:tc>
          <w:tcPr>
            <w:tcW w:w="2553" w:type="dxa"/>
          </w:tcPr>
          <w:p w:rsidR="00296BB7" w:rsidRPr="002C0948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C0948" w:rsidRDefault="00296BB7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B45C6C"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A5E9E"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чтение на родном языке</w:t>
            </w:r>
            <w:r w:rsidR="0058782D"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C553B"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B45C6C"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 часа в неделю. Итого 17</w:t>
            </w:r>
            <w:r w:rsidRPr="002C0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C0948" w:rsidTr="00E27CC9">
        <w:tc>
          <w:tcPr>
            <w:tcW w:w="2553" w:type="dxa"/>
          </w:tcPr>
          <w:p w:rsidR="00296BB7" w:rsidRPr="002C0948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C0948" w:rsidRDefault="005B7CDB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5A5E9E" w:rsidRPr="002C0948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 на родном языке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C553B" w:rsidRPr="002C09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B45C6C" w:rsidRPr="002C0948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Федерального закона от 29 декабря 2012 г. № 273-ФЗ «Об образовании в Российской Федерации»; </w:t>
            </w:r>
          </w:p>
          <w:p w:rsidR="00B45C6C" w:rsidRPr="002C0948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Закона Российской Федерации от 25 октября 1991 г. № 1807-1 «О языках народов Российской Федерации» (в редакции Федерального закона № 185ФЗ); </w:t>
            </w:r>
          </w:p>
          <w:p w:rsidR="00B45C6C" w:rsidRPr="002C0948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0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</w:t>
            </w:r>
          </w:p>
          <w:p w:rsidR="00BD0827" w:rsidRPr="002C0948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C0948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C0948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C0948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C0948" w:rsidTr="00E27CC9">
        <w:tc>
          <w:tcPr>
            <w:tcW w:w="2553" w:type="dxa"/>
          </w:tcPr>
          <w:p w:rsidR="00296BB7" w:rsidRPr="002C0948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C0948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C0948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2C0948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2C0948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2C0948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C0948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2C0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C0948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C0948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C0948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C0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C0948" w:rsidTr="00E27CC9">
        <w:tc>
          <w:tcPr>
            <w:tcW w:w="2553" w:type="dxa"/>
          </w:tcPr>
          <w:p w:rsidR="00296BB7" w:rsidRPr="002C0948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3C553B" w:rsidRPr="002C0948" w:rsidRDefault="00EF4E0F" w:rsidP="003C553B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3C553B" w:rsidRPr="002C0948" w:rsidRDefault="003C553B" w:rsidP="003C553B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      </w:r>
          </w:p>
          <w:p w:rsidR="003C553B" w:rsidRPr="002C0948" w:rsidRDefault="003C553B" w:rsidP="003C553B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      </w:r>
          </w:p>
          <w:p w:rsidR="003C553B" w:rsidRPr="002C0948" w:rsidRDefault="003C553B" w:rsidP="003C553B">
            <w:pPr>
              <w:numPr>
                <w:ilvl w:val="0"/>
                <w:numId w:val="15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гражданина и патриота своей страны России, ответственного отношения к сохранению и развитию родного языка</w:t>
            </w:r>
          </w:p>
          <w:p w:rsidR="003C553B" w:rsidRPr="002C0948" w:rsidRDefault="003C553B" w:rsidP="003C553B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F4E0F" w:rsidRPr="002C0948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C0948">
              <w:rPr>
                <w:sz w:val="24"/>
                <w:szCs w:val="24"/>
              </w:rPr>
              <w:t>Задачи обучения</w:t>
            </w:r>
          </w:p>
          <w:p w:rsidR="002C0948" w:rsidRPr="002C0948" w:rsidRDefault="005A5E9E" w:rsidP="002C094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•</w:t>
            </w:r>
            <w:r w:rsidR="002C0948" w:rsidRPr="002C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948"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интереса, любви, уважительного отношения к русскому языку, а через него – к родной культуре;</w:t>
            </w:r>
          </w:p>
          <w:p w:rsidR="002C0948" w:rsidRPr="002C0948" w:rsidRDefault="002C0948" w:rsidP="002C094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ab/>
              <w:t>формирование языковой эрудиции школьника, его интереса к родному (русскому) языку и речевому творчеству;</w:t>
            </w:r>
          </w:p>
          <w:p w:rsidR="002C0948" w:rsidRPr="002C0948" w:rsidRDefault="002C0948" w:rsidP="002C094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ab/>
              <w:t>обогащение словарного запаса и грамматического строя речи учащихся, 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      </w:r>
          </w:p>
          <w:p w:rsidR="002C0948" w:rsidRPr="002C0948" w:rsidRDefault="002C0948" w:rsidP="002C094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ab/>
      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      </w:r>
          </w:p>
          <w:p w:rsidR="002C0948" w:rsidRPr="002C0948" w:rsidRDefault="002C0948" w:rsidP="002C094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ab/>
              <w:t xml:space="preserve"> воспитание  позитивного эмоционально-ценностного отношения к русскому языку, чувства сопричастности к сохранению его уникальности и чистоты языка;</w:t>
            </w:r>
          </w:p>
          <w:p w:rsidR="003C553B" w:rsidRPr="002C0948" w:rsidRDefault="002C0948" w:rsidP="002C094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C094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ab/>
              <w:t>пробуждение познавательного интереса к родному языку, стремления совершенствовать свою речь;.</w:t>
            </w:r>
          </w:p>
          <w:p w:rsidR="005A5E9E" w:rsidRPr="002C0948" w:rsidRDefault="005A5E9E" w:rsidP="003C553B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</w:p>
          <w:p w:rsidR="00296BB7" w:rsidRPr="002C0948" w:rsidRDefault="00296BB7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</w:p>
        </w:tc>
      </w:tr>
      <w:tr w:rsidR="00296BB7" w:rsidRPr="002C0948" w:rsidTr="00E27CC9">
        <w:tc>
          <w:tcPr>
            <w:tcW w:w="2553" w:type="dxa"/>
          </w:tcPr>
          <w:p w:rsidR="00296BB7" w:rsidRPr="002C0948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466A47" w:rsidRDefault="00466A47" w:rsidP="00466A47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A5E9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Литература </w:t>
            </w:r>
          </w:p>
          <w:p w:rsidR="00466A47" w:rsidRPr="005815D0" w:rsidRDefault="00466A47" w:rsidP="00466A47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F69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Внеклассное ч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тение. Полная библиотека. 4 класс</w:t>
            </w:r>
            <w:r w:rsidRPr="00FF69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,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69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Издательство «Омега»2019г</w:t>
            </w:r>
          </w:p>
          <w:p w:rsidR="002C0948" w:rsidRPr="002C0948" w:rsidRDefault="002C0948" w:rsidP="002C0948">
            <w:pPr>
              <w:shd w:val="clear" w:color="auto" w:fill="FFFFFF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  <w:p w:rsidR="002C0948" w:rsidRPr="002C0948" w:rsidRDefault="002C0948" w:rsidP="002C0948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областная библиотека имени М.М. Пришвина [Электронный ресурс]. – Режим доступа:  </w:t>
            </w:r>
            <w:r w:rsidRPr="002C0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2C0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http://www.prishvinka.ru/</w:t>
              </w:r>
            </w:hyperlink>
            <w:r w:rsidRPr="002C0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C0948" w:rsidRPr="002C0948" w:rsidRDefault="002C0948" w:rsidP="002C0948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виртуальная библиотека [Электронный ресурс]. – Режим доступа: </w:t>
            </w:r>
            <w:hyperlink r:id="rId6" w:history="1">
              <w:r w:rsidRPr="002C0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https://rvb.ru/</w:t>
              </w:r>
            </w:hyperlink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0948" w:rsidRPr="002C0948" w:rsidRDefault="002C0948" w:rsidP="002C0948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словари [Электронный ресурс]. – Режим доступа: </w:t>
            </w:r>
            <w:hyperlink r:id="rId7" w:history="1">
              <w:r w:rsidRPr="002C0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http://slovari.ru/</w:t>
              </w:r>
            </w:hyperlink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0948" w:rsidRPr="002C0948" w:rsidRDefault="002C0948" w:rsidP="002C0948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Фундаментальная электронная библиотека Русская литература и фольклор [Электронный ресурс]. – Режим доступа: </w:t>
            </w:r>
            <w:hyperlink r:id="rId8" w:history="1">
              <w:r w:rsidRPr="002C0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http://feb-web.ru/</w:t>
              </w:r>
            </w:hyperlink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0948" w:rsidRPr="002C0948" w:rsidRDefault="002C0948" w:rsidP="002C0948">
            <w:pPr>
              <w:numPr>
                <w:ilvl w:val="0"/>
                <w:numId w:val="16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литературная энциклопедия «Орловские писатели детям» [Электронный ресурс]. – Режим доступа: </w:t>
            </w:r>
            <w:hyperlink r:id="rId9" w:history="1">
              <w:r w:rsidRPr="002C09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http://91.135.212.75/pisateli/autors.htm</w:t>
              </w:r>
            </w:hyperlink>
            <w:r w:rsidRPr="002C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0948" w:rsidRPr="002C0948" w:rsidRDefault="002C0948" w:rsidP="002C09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48" w:rsidRPr="002C0948" w:rsidRDefault="002C0948" w:rsidP="002C09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0948" w:rsidRPr="002C0948" w:rsidRDefault="002C0948" w:rsidP="002C09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3D9" w:rsidRPr="002C0948" w:rsidRDefault="007623D9" w:rsidP="002C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2C0948" w:rsidRDefault="00296B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6BB7" w:rsidRPr="002C094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E16002"/>
    <w:multiLevelType w:val="multilevel"/>
    <w:tmpl w:val="E28C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1520A"/>
    <w:multiLevelType w:val="multilevel"/>
    <w:tmpl w:val="323E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162EC"/>
    <w:multiLevelType w:val="multilevel"/>
    <w:tmpl w:val="8CCA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13F7C"/>
    <w:multiLevelType w:val="hybridMultilevel"/>
    <w:tmpl w:val="768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AB4858"/>
    <w:multiLevelType w:val="multilevel"/>
    <w:tmpl w:val="573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B29E3"/>
    <w:multiLevelType w:val="hybridMultilevel"/>
    <w:tmpl w:val="305820F4"/>
    <w:lvl w:ilvl="0" w:tplc="2B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C7F1E"/>
    <w:multiLevelType w:val="multilevel"/>
    <w:tmpl w:val="F4E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D6FCC"/>
    <w:multiLevelType w:val="multilevel"/>
    <w:tmpl w:val="43D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1769D"/>
    <w:multiLevelType w:val="multilevel"/>
    <w:tmpl w:val="787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16381"/>
    <w:multiLevelType w:val="hybridMultilevel"/>
    <w:tmpl w:val="29D8AF0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96BB7"/>
    <w:rsid w:val="000252E9"/>
    <w:rsid w:val="000D325E"/>
    <w:rsid w:val="001C7CF9"/>
    <w:rsid w:val="001E32EB"/>
    <w:rsid w:val="002279A1"/>
    <w:rsid w:val="00251590"/>
    <w:rsid w:val="00266115"/>
    <w:rsid w:val="0027076A"/>
    <w:rsid w:val="002856ED"/>
    <w:rsid w:val="00293054"/>
    <w:rsid w:val="00296BB7"/>
    <w:rsid w:val="002C0948"/>
    <w:rsid w:val="003A7860"/>
    <w:rsid w:val="003C553B"/>
    <w:rsid w:val="00414290"/>
    <w:rsid w:val="00466A47"/>
    <w:rsid w:val="0058782D"/>
    <w:rsid w:val="005A5E9E"/>
    <w:rsid w:val="005B7CDB"/>
    <w:rsid w:val="00670941"/>
    <w:rsid w:val="006F5F56"/>
    <w:rsid w:val="00742440"/>
    <w:rsid w:val="007623D9"/>
    <w:rsid w:val="009A4EDC"/>
    <w:rsid w:val="009D59BB"/>
    <w:rsid w:val="00A60077"/>
    <w:rsid w:val="00AB0853"/>
    <w:rsid w:val="00AD2B7E"/>
    <w:rsid w:val="00AE7DB4"/>
    <w:rsid w:val="00AF3CD1"/>
    <w:rsid w:val="00B45C6C"/>
    <w:rsid w:val="00BD0827"/>
    <w:rsid w:val="00C56E62"/>
    <w:rsid w:val="00D769C6"/>
    <w:rsid w:val="00E27CC9"/>
    <w:rsid w:val="00EF4E0F"/>
    <w:rsid w:val="00F3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rmal (Web)"/>
    <w:basedOn w:val="a"/>
    <w:uiPriority w:val="99"/>
    <w:unhideWhenUsed/>
    <w:rsid w:val="0076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076A"/>
    <w:pPr>
      <w:ind w:left="720"/>
      <w:contextualSpacing/>
    </w:pPr>
  </w:style>
  <w:style w:type="paragraph" w:customStyle="1" w:styleId="c1">
    <w:name w:val="c1"/>
    <w:basedOn w:val="a"/>
    <w:rsid w:val="005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b-web.ru/&amp;sa=D&amp;ust=154326559092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lovari.ru/&amp;sa=D&amp;ust=1543265590920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vb.ru/&amp;sa=D&amp;ust=1543265590919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prishvinka.ru/&amp;sa=D&amp;ust=1543265590919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91.135.212.75/pisateli/autors.htm&amp;sa=D&amp;ust=154326559092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14</cp:revision>
  <dcterms:created xsi:type="dcterms:W3CDTF">2020-01-12T15:21:00Z</dcterms:created>
  <dcterms:modified xsi:type="dcterms:W3CDTF">2020-02-13T10:34:00Z</dcterms:modified>
</cp:coreProperties>
</file>