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математике</w:t>
      </w:r>
      <w:r w:rsidR="00251590">
        <w:rPr>
          <w:rFonts w:ascii="Times New Roman" w:hAnsi="Times New Roman" w:cs="Times New Roman"/>
          <w:b/>
          <w:sz w:val="28"/>
          <w:szCs w:val="28"/>
        </w:rPr>
        <w:t>. 5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математике. 5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Кожанова Анна Петровна, учитель математики высшей категории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EF4E0F" w:rsidRDefault="00296BB7" w:rsidP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 освоение программы математики 5 класса по учебному плану НЧ СОУ «Школа радости» отводится 5 часов в неделю. Итого 175 часов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EF4E0F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математике для 5 класса НЧ СОУ «Школа радости» составлена на основе:</w:t>
            </w:r>
          </w:p>
          <w:p w:rsidR="005B7CDB" w:rsidRPr="00EF4E0F" w:rsidRDefault="005B7CDB" w:rsidP="005B7CDB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EF4E0F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-</w:t>
            </w:r>
            <w:r w:rsidR="00BD0827"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EF4E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5B7CDB" w:rsidRPr="00EF4E0F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Рабочей программы по математике. 5 класс</w:t>
            </w:r>
            <w:proofErr w:type="gram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/ С</w:t>
            </w:r>
            <w:proofErr w:type="gram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ост. В.И.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Ахременкова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.  – М.:ВАКО, 2018 - Рабочая программа к УМК Н.Я.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Виленкина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В.И. Жохова, А.С.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и др. (М.: Мнемозина)</w:t>
            </w:r>
          </w:p>
          <w:p w:rsidR="00BD0827" w:rsidRPr="00EF4E0F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ки и информатики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Кожанова А.П., протокол № 1 от 28.08.19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1590" w:rsidRPr="00251590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2515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EF4E0F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EF4E0F">
              <w:rPr>
                <w:sz w:val="24"/>
                <w:szCs w:val="24"/>
              </w:rPr>
              <w:t>Цели обучения</w:t>
            </w:r>
          </w:p>
          <w:p w:rsidR="00EF4E0F" w:rsidRPr="00EF4E0F" w:rsidRDefault="00EF4E0F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 w:rsidRPr="00EF4E0F">
              <w:rPr>
                <w:sz w:val="24"/>
                <w:szCs w:val="24"/>
              </w:rPr>
              <w:t>Овладение системой математических знаний и умений, необходимых для применения в прак</w:t>
            </w:r>
            <w:r w:rsidRPr="00EF4E0F">
              <w:rPr>
                <w:sz w:val="24"/>
                <w:szCs w:val="24"/>
              </w:rPr>
              <w:softHyphen/>
              <w:t>тической деятельности, изучения смежных дис</w:t>
            </w:r>
            <w:r w:rsidRPr="00EF4E0F">
              <w:rPr>
                <w:sz w:val="24"/>
                <w:szCs w:val="24"/>
              </w:rPr>
              <w:softHyphen/>
              <w:t>циплин, продолжения образования;</w:t>
            </w:r>
          </w:p>
          <w:p w:rsidR="00EF4E0F" w:rsidRPr="00EF4E0F" w:rsidRDefault="00EF4E0F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 w:rsidRPr="00EF4E0F">
              <w:rPr>
                <w:sz w:val="24"/>
                <w:szCs w:val="24"/>
              </w:rPr>
              <w:t>интеллектуальное развитие, формирование качеств личности, необходимых человеку для полноцен</w:t>
            </w:r>
            <w:r w:rsidRPr="00EF4E0F">
              <w:rPr>
                <w:sz w:val="24"/>
                <w:szCs w:val="24"/>
              </w:rPr>
              <w:softHyphen/>
              <w:t>ной жизни в современном обществе, свойствен</w:t>
            </w:r>
            <w:r w:rsidRPr="00EF4E0F">
              <w:rPr>
                <w:sz w:val="24"/>
                <w:szCs w:val="24"/>
              </w:rPr>
              <w:softHyphen/>
              <w:t>ных математической деятельности: ясности и точ</w:t>
            </w:r>
            <w:r w:rsidRPr="00EF4E0F">
              <w:rPr>
                <w:sz w:val="24"/>
                <w:szCs w:val="24"/>
              </w:rPr>
              <w:softHyphen/>
              <w:t>ности мысли, критичности мышления, интуиции, логического мышления, элементов алгоритмиче</w:t>
            </w:r>
            <w:r w:rsidRPr="00EF4E0F">
              <w:rPr>
                <w:sz w:val="24"/>
                <w:szCs w:val="24"/>
              </w:rPr>
              <w:softHyphen/>
              <w:t>ской культуры, пространственных представлений, способности к преодолению трудностей;</w:t>
            </w:r>
          </w:p>
          <w:p w:rsidR="00EF4E0F" w:rsidRPr="00EF4E0F" w:rsidRDefault="00EF4E0F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 w:rsidRPr="00EF4E0F">
              <w:rPr>
                <w:sz w:val="24"/>
                <w:szCs w:val="24"/>
              </w:rPr>
              <w:t>формирование представлений об идеях и мето</w:t>
            </w:r>
            <w:r w:rsidRPr="00EF4E0F">
              <w:rPr>
                <w:sz w:val="24"/>
                <w:szCs w:val="24"/>
              </w:rPr>
              <w:softHyphen/>
              <w:t xml:space="preserve">дах математики как универсального языка </w:t>
            </w:r>
          </w:p>
          <w:p w:rsidR="00EF4E0F" w:rsidRPr="00EF4E0F" w:rsidRDefault="00EF4E0F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 w:rsidRPr="00EF4E0F">
              <w:rPr>
                <w:sz w:val="24"/>
                <w:szCs w:val="24"/>
              </w:rPr>
              <w:t>на</w:t>
            </w:r>
            <w:r w:rsidRPr="00EF4E0F">
              <w:rPr>
                <w:sz w:val="24"/>
                <w:szCs w:val="24"/>
              </w:rPr>
              <w:softHyphen/>
              <w:t>уки и техники, средства моделирования явлений и процессов;</w:t>
            </w:r>
          </w:p>
          <w:p w:rsidR="00EF4E0F" w:rsidRPr="00EF4E0F" w:rsidRDefault="00EF4E0F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 w:rsidRPr="00EF4E0F">
              <w:rPr>
                <w:sz w:val="24"/>
                <w:szCs w:val="24"/>
              </w:rPr>
              <w:t>воспитание культуры личности, отношения к ма</w:t>
            </w:r>
            <w:r w:rsidRPr="00EF4E0F">
              <w:rPr>
                <w:sz w:val="24"/>
                <w:szCs w:val="24"/>
              </w:rPr>
              <w:softHyphen/>
              <w:t>тематике как к части общечеловеческой культу</w:t>
            </w:r>
            <w:r w:rsidRPr="00EF4E0F">
              <w:rPr>
                <w:sz w:val="24"/>
                <w:szCs w:val="24"/>
              </w:rPr>
              <w:softHyphen/>
              <w:t>ры, формирование понимания значимости ма</w:t>
            </w:r>
            <w:r w:rsidRPr="00EF4E0F">
              <w:rPr>
                <w:sz w:val="24"/>
                <w:szCs w:val="24"/>
              </w:rPr>
              <w:softHyphen/>
              <w:t>тематики для научно-технического прогресса.</w:t>
            </w:r>
          </w:p>
          <w:p w:rsidR="00EF4E0F" w:rsidRPr="00EF4E0F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EF4E0F">
              <w:rPr>
                <w:sz w:val="24"/>
                <w:szCs w:val="24"/>
              </w:rPr>
              <w:t>Задачи обучения</w:t>
            </w:r>
          </w:p>
          <w:p w:rsidR="00EF4E0F" w:rsidRPr="00EF4E0F" w:rsidRDefault="00EF4E0F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firstLine="400"/>
              <w:rPr>
                <w:sz w:val="24"/>
                <w:szCs w:val="24"/>
              </w:rPr>
            </w:pPr>
            <w:r w:rsidRPr="00EF4E0F">
              <w:rPr>
                <w:sz w:val="24"/>
                <w:szCs w:val="24"/>
              </w:rPr>
              <w:t>Приобретение математических знаний и умений;</w:t>
            </w:r>
          </w:p>
          <w:p w:rsidR="00EF4E0F" w:rsidRPr="00EF4E0F" w:rsidRDefault="00EF4E0F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 w:rsidRPr="00EF4E0F">
              <w:rPr>
                <w:sz w:val="24"/>
                <w:szCs w:val="24"/>
              </w:rPr>
              <w:t>овладение обобщенными способами мыслитель</w:t>
            </w:r>
            <w:r w:rsidRPr="00EF4E0F">
              <w:rPr>
                <w:sz w:val="24"/>
                <w:szCs w:val="24"/>
              </w:rPr>
              <w:softHyphen/>
              <w:t>ной, творческой деятельности;</w:t>
            </w:r>
          </w:p>
          <w:p w:rsidR="00296BB7" w:rsidRPr="00EF4E0F" w:rsidRDefault="00EF4E0F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sz w:val="24"/>
                <w:szCs w:val="24"/>
              </w:rPr>
            </w:pPr>
            <w:r w:rsidRPr="00EF4E0F">
              <w:rPr>
                <w:sz w:val="24"/>
                <w:szCs w:val="24"/>
              </w:rPr>
              <w:t xml:space="preserve">освоение компетенций (учебно-познавательной, коммуникативной, </w:t>
            </w:r>
            <w:r w:rsidRPr="00EF4E0F">
              <w:rPr>
                <w:sz w:val="24"/>
                <w:szCs w:val="24"/>
              </w:rPr>
              <w:lastRenderedPageBreak/>
              <w:t>рефлексивной, личностного саморазвития, информационно-технологиче</w:t>
            </w:r>
            <w:r w:rsidRPr="00EF4E0F">
              <w:rPr>
                <w:sz w:val="24"/>
                <w:szCs w:val="24"/>
              </w:rPr>
              <w:softHyphen/>
              <w:t>ской, ценностно-смысловой).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E27CC9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EF4E0F" w:rsidRPr="00E27CC9" w:rsidRDefault="00EF4E0F" w:rsidP="00EF4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E27CC9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  <w:p w:rsidR="00EF4E0F" w:rsidRPr="00E27CC9" w:rsidRDefault="00EF4E0F" w:rsidP="00EF4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Математика. 5 класс</w:t>
            </w:r>
            <w:proofErr w:type="gramStart"/>
            <w:r w:rsidRPr="00E27CC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27CC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общеобразовательных организаций : в 2 ч. Ч. 1 / Н.Я. </w:t>
            </w:r>
            <w:proofErr w:type="spellStart"/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E27CC9">
              <w:rPr>
                <w:rFonts w:ascii="Times New Roman" w:hAnsi="Times New Roman" w:cs="Times New Roman"/>
                <w:sz w:val="24"/>
                <w:szCs w:val="24"/>
              </w:rPr>
              <w:t xml:space="preserve">, В.И. Жохов, А.С. Чесноков, С.И. </w:t>
            </w:r>
            <w:proofErr w:type="spellStart"/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.  – 37-е изд., стер. – М.</w:t>
            </w:r>
            <w:proofErr w:type="gramStart"/>
            <w:r w:rsidRPr="00E27CC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27CC9">
              <w:rPr>
                <w:rFonts w:ascii="Times New Roman" w:hAnsi="Times New Roman" w:cs="Times New Roman"/>
                <w:sz w:val="24"/>
                <w:szCs w:val="24"/>
              </w:rPr>
              <w:t xml:space="preserve"> Мнемозина, 2019</w:t>
            </w:r>
          </w:p>
          <w:p w:rsidR="00EF4E0F" w:rsidRPr="00E27CC9" w:rsidRDefault="00EF4E0F" w:rsidP="00EF4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Математика. 5 класс</w:t>
            </w:r>
            <w:proofErr w:type="gramStart"/>
            <w:r w:rsidRPr="00E27CC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27CC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общеобразовательных организаций : в 2 ч. Ч. 2 / Н.Я. </w:t>
            </w:r>
            <w:proofErr w:type="spellStart"/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E27CC9">
              <w:rPr>
                <w:rFonts w:ascii="Times New Roman" w:hAnsi="Times New Roman" w:cs="Times New Roman"/>
                <w:sz w:val="24"/>
                <w:szCs w:val="24"/>
              </w:rPr>
              <w:t xml:space="preserve">, В.И. Жохов, А.С. Чесноков, С.И. </w:t>
            </w:r>
            <w:proofErr w:type="spellStart"/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.  – 37-е изд., стер. – М.</w:t>
            </w:r>
            <w:proofErr w:type="gramStart"/>
            <w:r w:rsidRPr="00E27CC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27CC9">
              <w:rPr>
                <w:rFonts w:ascii="Times New Roman" w:hAnsi="Times New Roman" w:cs="Times New Roman"/>
                <w:sz w:val="24"/>
                <w:szCs w:val="24"/>
              </w:rPr>
              <w:t xml:space="preserve"> Мнемозина, 2019</w:t>
            </w:r>
          </w:p>
          <w:p w:rsidR="00EF4E0F" w:rsidRPr="00740221" w:rsidRDefault="00EF4E0F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740221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EF4E0F" w:rsidRDefault="00EF4E0F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В.И. </w:t>
            </w:r>
            <w:proofErr w:type="gramStart"/>
            <w:r>
              <w:rPr>
                <w:sz w:val="24"/>
                <w:szCs w:val="24"/>
              </w:rPr>
              <w:t>Жохов</w:t>
            </w:r>
            <w:proofErr w:type="gramEnd"/>
            <w:r>
              <w:rPr>
                <w:sz w:val="24"/>
                <w:szCs w:val="24"/>
              </w:rPr>
              <w:t xml:space="preserve"> Обучение математике в 5-6 классах</w:t>
            </w:r>
          </w:p>
          <w:p w:rsidR="00EF4E0F" w:rsidRDefault="00EF4E0F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В.И. </w:t>
            </w:r>
            <w:proofErr w:type="gramStart"/>
            <w:r>
              <w:rPr>
                <w:sz w:val="24"/>
                <w:szCs w:val="24"/>
              </w:rPr>
              <w:t>Жохов</w:t>
            </w:r>
            <w:proofErr w:type="gramEnd"/>
            <w:r>
              <w:rPr>
                <w:sz w:val="24"/>
                <w:szCs w:val="24"/>
              </w:rPr>
              <w:t xml:space="preserve"> Л.Б. Крайнева Математика. Контрольные работы 5 класс</w:t>
            </w:r>
          </w:p>
          <w:p w:rsidR="00EF4E0F" w:rsidRDefault="00EF4E0F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В.Н. </w:t>
            </w:r>
            <w:proofErr w:type="spellStart"/>
            <w:r>
              <w:rPr>
                <w:sz w:val="24"/>
                <w:szCs w:val="24"/>
              </w:rPr>
              <w:t>Рудницкая</w:t>
            </w:r>
            <w:proofErr w:type="spellEnd"/>
            <w:r>
              <w:rPr>
                <w:sz w:val="24"/>
                <w:szCs w:val="24"/>
              </w:rPr>
              <w:t xml:space="preserve"> Тесты по математике 5 класс</w:t>
            </w:r>
          </w:p>
          <w:p w:rsidR="00EF4E0F" w:rsidRDefault="00EF4E0F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В.И. </w:t>
            </w:r>
            <w:proofErr w:type="gramStart"/>
            <w:r>
              <w:rPr>
                <w:sz w:val="24"/>
                <w:szCs w:val="24"/>
              </w:rPr>
              <w:t>Жохов</w:t>
            </w:r>
            <w:proofErr w:type="gramEnd"/>
            <w:r>
              <w:rPr>
                <w:sz w:val="24"/>
                <w:szCs w:val="24"/>
              </w:rPr>
              <w:t xml:space="preserve"> Математические диктанты 5 класс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http://www.edu.ru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– Образовательный портал «Российское образование»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http://www.school.edu.ru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– Национальный портал «Российский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портал».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http://fcior.edu.ru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 xml:space="preserve">- «Федеральный центр </w:t>
            </w:r>
            <w:proofErr w:type="gramStart"/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  <w:r w:rsidRPr="00E27CC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ресурсов».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https://uchebnik.mos.ru/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- библиотека электронных материалов (МЭШ).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https://www.prosv.ru/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- сайт издательства «Просвещение».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http://www.exponenta.ru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- образовательный математический сайт.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http://comp-science.hut.ru/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- библиотека дидактических и методических материалов,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олимпиад по математике и информатике.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http://mschool.kubsu.ru/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- библиотека электронных учебных пособий.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http://www.mccme.ru/mmmf-lectures/books/books/books.php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библиотека «Математическое просвещение».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http://mathem.h1.ru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spellStart"/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E27CC9">
              <w:rPr>
                <w:rFonts w:ascii="Times New Roman" w:hAnsi="Times New Roman" w:cs="Times New Roman"/>
                <w:sz w:val="24"/>
                <w:szCs w:val="24"/>
              </w:rPr>
              <w:t xml:space="preserve"> - справочная информация </w:t>
            </w:r>
            <w:proofErr w:type="gramStart"/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математическим дисциплинам.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http://ilib.mccme.ru/plm/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- популярные лекции по математике.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http://allmath.ru/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- материалы по математическим дисциплинам (разделы: высшая</w:t>
            </w:r>
            <w:proofErr w:type="gramEnd"/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математика, прикладная математика, школьная математика, олимпиадная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математика).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http://www.logpres.narod.ru/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- современные информационные технологии.</w:t>
            </w:r>
          </w:p>
          <w:p w:rsidR="00296BB7" w:rsidRPr="00EF4E0F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http://www.math-on-line.com/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- каталог занимательных задач по математике.</w:t>
            </w: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251590"/>
    <w:rsid w:val="00266115"/>
    <w:rsid w:val="00296BB7"/>
    <w:rsid w:val="005B7CDB"/>
    <w:rsid w:val="009A4EDC"/>
    <w:rsid w:val="00BD0827"/>
    <w:rsid w:val="00D769C6"/>
    <w:rsid w:val="00E27CC9"/>
    <w:rsid w:val="00EF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 KOZHANOVA</cp:lastModifiedBy>
  <cp:revision>3</cp:revision>
  <dcterms:created xsi:type="dcterms:W3CDTF">2020-01-12T15:21:00Z</dcterms:created>
  <dcterms:modified xsi:type="dcterms:W3CDTF">2020-01-13T05:55:00Z</dcterms:modified>
</cp:coreProperties>
</file>