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7E330D" w:rsidRDefault="00296BB7" w:rsidP="00296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</w:t>
      </w:r>
      <w:r w:rsidRPr="007E330D">
        <w:rPr>
          <w:rFonts w:ascii="Times New Roman" w:hAnsi="Times New Roman" w:cs="Times New Roman"/>
          <w:b/>
          <w:sz w:val="28"/>
          <w:szCs w:val="28"/>
        </w:rPr>
        <w:t xml:space="preserve">программе по </w:t>
      </w:r>
      <w:r w:rsidR="00970A45" w:rsidRPr="007E330D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  <w:r w:rsidR="007E3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A45" w:rsidRPr="007E330D">
        <w:rPr>
          <w:rFonts w:ascii="Times New Roman" w:hAnsi="Times New Roman" w:cs="Times New Roman"/>
          <w:b/>
          <w:sz w:val="28"/>
          <w:szCs w:val="28"/>
        </w:rPr>
        <w:t>(английскому)</w:t>
      </w:r>
      <w:r w:rsidR="00132316" w:rsidRPr="007E330D">
        <w:rPr>
          <w:rFonts w:ascii="Times New Roman" w:hAnsi="Times New Roman" w:cs="Times New Roman"/>
          <w:b/>
          <w:sz w:val="28"/>
          <w:szCs w:val="28"/>
        </w:rPr>
        <w:t>.</w:t>
      </w:r>
      <w:r w:rsidR="00B27D70" w:rsidRPr="007E330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A031E">
        <w:rPr>
          <w:rFonts w:ascii="Times New Roman" w:hAnsi="Times New Roman" w:cs="Times New Roman"/>
          <w:b/>
          <w:sz w:val="28"/>
          <w:szCs w:val="28"/>
        </w:rPr>
        <w:t>1</w:t>
      </w:r>
      <w:r w:rsidR="00132316" w:rsidRPr="007E330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6026A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026A" w:rsidRPr="009602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96026A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7E330D" w:rsidTr="006707F5">
        <w:tc>
          <w:tcPr>
            <w:tcW w:w="2694" w:type="dxa"/>
          </w:tcPr>
          <w:p w:rsidR="00BD0827" w:rsidRPr="007E330D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D33A12" w:rsidRPr="0096026A" w:rsidRDefault="00D33A12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Троицкая Наталья Александровна, учитель английского языка высшей категории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96026A" w:rsidRDefault="00296BB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(английского)</w:t>
            </w:r>
            <w:r w:rsidR="0096026A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11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дится 3 часа в неделю</w:t>
            </w:r>
            <w:r w:rsidR="0096026A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Итого 102</w:t>
            </w:r>
            <w:r w:rsidR="001B5377"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часа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6026A" w:rsidRDefault="005B7CDB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="0096026A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для 11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96026A" w:rsidRDefault="005B7CDB" w:rsidP="007E33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96026A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96026A" w:rsidRDefault="005B7CDB" w:rsidP="007E3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96026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970A45" w:rsidRPr="0096026A" w:rsidRDefault="00BD082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Биболетовой</w:t>
            </w:r>
            <w:proofErr w:type="spellEnd"/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Трубаневой</w:t>
            </w:r>
            <w:proofErr w:type="spellEnd"/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Н.Н. к УМК «Английский с удовольствием» для учащихся 2-11 классов общеобразовательных учреждений – гор. Обнинск, изд. Титул, 2018.</w:t>
            </w:r>
          </w:p>
          <w:p w:rsidR="00BD0827" w:rsidRPr="0096026A" w:rsidRDefault="00BD0827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96026A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96026A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96026A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6026A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30D" w:rsidRPr="0096026A">
              <w:rPr>
                <w:rFonts w:ascii="Times New Roman" w:hAnsi="Times New Roman" w:cs="Times New Roman"/>
                <w:sz w:val="24"/>
                <w:szCs w:val="24"/>
              </w:rPr>
              <w:t>гуманитарных д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970A45" w:rsidRPr="009602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96026A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6026A" w:rsidRDefault="00266115" w:rsidP="007E3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96026A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960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9602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  развитие иноязычной коммуникативной компетенции в совокупности ее составляющих, а именно: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 xml:space="preserve">- речевая компетенция - развитие  коммуникативных  умений в четырех основных видах речевой деятельности </w:t>
            </w:r>
            <w:proofErr w:type="gramStart"/>
            <w:r w:rsidRPr="0096026A">
              <w:t xml:space="preserve">( </w:t>
            </w:r>
            <w:proofErr w:type="gramEnd"/>
            <w:r w:rsidRPr="0096026A">
              <w:t xml:space="preserve">говорении, </w:t>
            </w:r>
            <w:proofErr w:type="spellStart"/>
            <w:r w:rsidRPr="0096026A">
              <w:t>аудировании</w:t>
            </w:r>
            <w:proofErr w:type="spellEnd"/>
            <w:r w:rsidRPr="0096026A">
              <w:t>, чтении, письме);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 xml:space="preserve">- языковая компетенция </w:t>
            </w:r>
            <w:proofErr w:type="gramStart"/>
            <w:r w:rsidRPr="0096026A">
              <w:t>–о</w:t>
            </w:r>
            <w:proofErr w:type="gramEnd"/>
            <w:r w:rsidRPr="0096026A">
              <w:t>владение новыми языковыми средствами (фонетическими , орфографическими ,лексическими, грамматическими) в соответствии с темами и ситуациями общения, отобранными для основной школы ; освоение знаний о языковых явлениях изучаемого языка ,разных способах выражения мысли в родном и иностранном языках;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 xml:space="preserve">- </w:t>
            </w:r>
            <w:proofErr w:type="spellStart"/>
            <w:r w:rsidRPr="0096026A">
              <w:t>социокультурная</w:t>
            </w:r>
            <w:proofErr w:type="spellEnd"/>
            <w:r w:rsidRPr="0096026A">
              <w:t xml:space="preserve"> компетенция -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 старшей школы на разных ее этапах; формирование умения представлять свою страну, ее культуру в условиях </w:t>
            </w:r>
            <w:r w:rsidRPr="0096026A">
              <w:lastRenderedPageBreak/>
              <w:t>межкультурного общения;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-компенсаторная компетенция - развитие умений выходить из положения в условиях дефицита языковых средств, при получении и передаче информации;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proofErr w:type="gramStart"/>
            <w:r w:rsidRPr="0096026A">
              <w:t>-учебно-познавательная компетенция-дальнейшее развитие общих и специальных учебных умений, универсальных способов деятельности; ознакомление с доступными учащимся способами  и приемами самостоятельного изучения языков  и культур, в том числе с использованием новых информационных технологий;</w:t>
            </w:r>
            <w:proofErr w:type="gramEnd"/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        развитие личности  учащихся посредством реализации воспитательного потенциала иностранного языка;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 xml:space="preserve">-формирование у учащихся потребности изучения иностранных языков и овладения ими как средством общения, познания, самореализации  и социальной  адаптации в поликультурном, </w:t>
            </w:r>
            <w:proofErr w:type="spellStart"/>
            <w:r w:rsidRPr="0096026A">
              <w:t>полиэтническом</w:t>
            </w:r>
            <w:proofErr w:type="spellEnd"/>
            <w:r w:rsidRPr="0096026A">
              <w:t xml:space="preserve"> мире в условиях глобализации на основе осознания важности изучения иностранного языка и родного  языка как средства общения и познания  в современном мире;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 формирование общекультурной и этнической идентичности как составляющих гражданской  идентичности личности; воспитание качеств гражданина, патриота</w:t>
            </w:r>
            <w:proofErr w:type="gramStart"/>
            <w:r w:rsidRPr="0096026A">
              <w:t xml:space="preserve"> ;</w:t>
            </w:r>
            <w:proofErr w:type="gramEnd"/>
            <w:r w:rsidRPr="0096026A">
              <w:t xml:space="preserve"> развитие национального самосознания, стремление к взаимопониманию между людьми различных сообществ, толерантного отношения к проявлениям  иной культуры; лучшее осознание своей собственной культуры;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-развитие стремления к овладению основами мировой культуры средствами  иностранного языка;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                С учетом сформированных целей изучения предмета «Иностранный язык» направлено на решение следующих</w:t>
            </w:r>
            <w:r w:rsidRPr="0096026A">
              <w:rPr>
                <w:rStyle w:val="c147"/>
                <w:b/>
                <w:bCs/>
              </w:rPr>
              <w:t> задач</w:t>
            </w:r>
            <w:r w:rsidRPr="0096026A">
              <w:rPr>
                <w:rStyle w:val="c79"/>
                <w:b/>
                <w:bCs/>
                <w:i/>
                <w:iCs/>
              </w:rPr>
              <w:t>: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 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письменные тексты.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-расширение лингвистического кругозора школьников; освоение элементарных лингвистических представлений, доступных школьникам и необходимых для овладения устной и письменной речью на иностранном языке;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-обеспечение коммуникативно-психологической адаптации школьников к новому языковому миру для преодоления в дальнейшем психологического барьера и использование иностранного языка как средства общения;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 развитие личностных каче</w:t>
            </w:r>
            <w:proofErr w:type="gramStart"/>
            <w:r w:rsidRPr="0096026A">
              <w:t>ств шк</w:t>
            </w:r>
            <w:proofErr w:type="gramEnd"/>
            <w:r w:rsidRPr="0096026A">
              <w:t>ольника, его внимания, мышления, памяти и воображения в процессе участия в моделируемых ситуациях общения, ролевых играх; в ходе овладения  языковым материалом;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-развитие эмоциональной сферы детей в процессе обучающих игр, учебных спектаклей с использованием иностранного языка;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>-приобщение школьников к новому социальному опыту  за счет проигрывания на иностранном языке различных ролей в игровых ситуациях, типичных для семейного, бытового, учебного общения;</w:t>
            </w:r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proofErr w:type="gramStart"/>
            <w:r w:rsidRPr="0096026A">
              <w:t>-духовно-нравственное воспитание школьника, понимание и соблюдение ими таких нравственных устоев семьи, как любовь к близким, взаимопомощь, уважение к родителям, забота о младших;</w:t>
            </w:r>
            <w:proofErr w:type="gramEnd"/>
          </w:p>
          <w:p w:rsidR="0096026A" w:rsidRPr="0096026A" w:rsidRDefault="0096026A" w:rsidP="0096026A">
            <w:pPr>
              <w:pStyle w:val="c27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96026A">
              <w:t xml:space="preserve">-развитие познавательных способностей, овладение умением </w:t>
            </w:r>
            <w:r w:rsidRPr="0096026A">
              <w:lastRenderedPageBreak/>
              <w:t>координированной работы с разными компонентами УМК.</w:t>
            </w:r>
          </w:p>
          <w:p w:rsidR="00296BB7" w:rsidRPr="0096026A" w:rsidRDefault="00296BB7" w:rsidP="007E33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BB7" w:rsidRPr="007E330D" w:rsidTr="006707F5">
        <w:tc>
          <w:tcPr>
            <w:tcW w:w="2694" w:type="dxa"/>
          </w:tcPr>
          <w:p w:rsidR="00296BB7" w:rsidRPr="007E330D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E330D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96026A" w:rsidRDefault="00EF4E0F" w:rsidP="007E33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6026A" w:rsidRPr="0096026A" w:rsidRDefault="0096026A" w:rsidP="0096026A">
            <w:pPr>
              <w:numPr>
                <w:ilvl w:val="0"/>
                <w:numId w:val="3"/>
              </w:numPr>
              <w:ind w:left="31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» (11 класс)/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Е.Е. – Обнинск: Титул 2018 год</w:t>
            </w:r>
          </w:p>
          <w:p w:rsidR="0096026A" w:rsidRPr="0096026A" w:rsidRDefault="0096026A" w:rsidP="0096026A">
            <w:pPr>
              <w:numPr>
                <w:ilvl w:val="0"/>
                <w:numId w:val="3"/>
              </w:numPr>
              <w:ind w:left="317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Рабочая тетрадь №1 к учебнику «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» (11 класс)/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М.З., 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Бабушис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Е.Е. – Обнинск: Титул 2018 год</w:t>
            </w:r>
          </w:p>
          <w:p w:rsidR="0096026A" w:rsidRPr="0096026A" w:rsidRDefault="0096026A" w:rsidP="0096026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Рабочая тетрадь №2 «Контрольные работы» к учебнику «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» (11 класс)</w:t>
            </w:r>
          </w:p>
          <w:p w:rsidR="006707F5" w:rsidRPr="0096026A" w:rsidRDefault="006707F5" w:rsidP="00960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E0F" w:rsidRPr="0096026A" w:rsidRDefault="00EF4E0F" w:rsidP="007E330D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96026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Книга для учителя к учебнику «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» (11 класс)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ind w:left="459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3) к учебнику «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» (11 класс)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Романова Л.И. «Практическая грамматика английского языка»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ind w:left="459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Музланова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Е.С. «Сборник тестов для подготовки к ЕГЭ»</w:t>
            </w:r>
          </w:p>
          <w:p w:rsidR="0096026A" w:rsidRPr="0096026A" w:rsidRDefault="0096026A" w:rsidP="0096026A">
            <w:pPr>
              <w:numPr>
                <w:ilvl w:val="0"/>
                <w:numId w:val="7"/>
              </w:numPr>
              <w:ind w:left="459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(таблицы, ситуативные картинки, </w:t>
            </w: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E27CC9" w:rsidRPr="0096026A" w:rsidRDefault="00E27CC9" w:rsidP="007E33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970A45" w:rsidRPr="0096026A" w:rsidRDefault="001B4C2E" w:rsidP="007E330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0A45" w:rsidRPr="009602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970A45" w:rsidRPr="0096026A" w:rsidRDefault="00970A45" w:rsidP="007E330D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26A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296BB7" w:rsidRPr="0096026A" w:rsidRDefault="00296BB7" w:rsidP="007E33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Pr="007E330D" w:rsidRDefault="00296BB7">
      <w:pPr>
        <w:rPr>
          <w:rFonts w:ascii="Times New Roman" w:hAnsi="Times New Roman" w:cs="Times New Roman"/>
          <w:sz w:val="24"/>
          <w:szCs w:val="24"/>
        </w:rPr>
      </w:pPr>
    </w:p>
    <w:sectPr w:rsidR="00296BB7" w:rsidRPr="007E330D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36142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B3C4E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F21CB2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D1DEF"/>
    <w:rsid w:val="00132316"/>
    <w:rsid w:val="001B4C2E"/>
    <w:rsid w:val="001B5377"/>
    <w:rsid w:val="00266115"/>
    <w:rsid w:val="00296BB7"/>
    <w:rsid w:val="002D7602"/>
    <w:rsid w:val="002E7473"/>
    <w:rsid w:val="00366B74"/>
    <w:rsid w:val="003C25CB"/>
    <w:rsid w:val="00473C46"/>
    <w:rsid w:val="005B7CDB"/>
    <w:rsid w:val="00667DFE"/>
    <w:rsid w:val="006707F5"/>
    <w:rsid w:val="007E330D"/>
    <w:rsid w:val="008A031E"/>
    <w:rsid w:val="0096026A"/>
    <w:rsid w:val="00970A45"/>
    <w:rsid w:val="00A013B4"/>
    <w:rsid w:val="00A15106"/>
    <w:rsid w:val="00AF5181"/>
    <w:rsid w:val="00B11F38"/>
    <w:rsid w:val="00B27D70"/>
    <w:rsid w:val="00B566C8"/>
    <w:rsid w:val="00BD0827"/>
    <w:rsid w:val="00C2060C"/>
    <w:rsid w:val="00C4330C"/>
    <w:rsid w:val="00D33A12"/>
    <w:rsid w:val="00D769C6"/>
    <w:rsid w:val="00DC600C"/>
    <w:rsid w:val="00E27CC9"/>
    <w:rsid w:val="00EF4E0F"/>
    <w:rsid w:val="00F7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970A45"/>
    <w:pPr>
      <w:widowControl w:val="0"/>
      <w:autoSpaceDE w:val="0"/>
      <w:autoSpaceDN w:val="0"/>
      <w:adjustRightInd w:val="0"/>
      <w:spacing w:after="0" w:line="5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0A45"/>
    <w:pPr>
      <w:widowControl w:val="0"/>
      <w:autoSpaceDE w:val="0"/>
      <w:autoSpaceDN w:val="0"/>
      <w:adjustRightInd w:val="0"/>
      <w:spacing w:after="0" w:line="264" w:lineRule="exact"/>
      <w:ind w:firstLine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70A4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970A4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970A45"/>
    <w:rPr>
      <w:rFonts w:ascii="Times New Roman" w:hAnsi="Times New Roman" w:cs="Times New Roman"/>
      <w:i/>
      <w:iCs/>
      <w:sz w:val="20"/>
      <w:szCs w:val="20"/>
    </w:rPr>
  </w:style>
  <w:style w:type="character" w:styleId="a5">
    <w:name w:val="Hyperlink"/>
    <w:basedOn w:val="a0"/>
    <w:uiPriority w:val="99"/>
    <w:unhideWhenUsed/>
    <w:rsid w:val="00970A45"/>
    <w:rPr>
      <w:color w:val="0000FF" w:themeColor="hyperlink"/>
      <w:u w:val="single"/>
    </w:rPr>
  </w:style>
  <w:style w:type="paragraph" w:customStyle="1" w:styleId="c27">
    <w:name w:val="c27"/>
    <w:basedOn w:val="a"/>
    <w:rsid w:val="0096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7">
    <w:name w:val="c147"/>
    <w:basedOn w:val="a0"/>
    <w:rsid w:val="0096026A"/>
  </w:style>
  <w:style w:type="character" w:customStyle="1" w:styleId="c79">
    <w:name w:val="c79"/>
    <w:basedOn w:val="a0"/>
    <w:rsid w:val="0096026A"/>
  </w:style>
  <w:style w:type="paragraph" w:styleId="a6">
    <w:name w:val="List Paragraph"/>
    <w:basedOn w:val="a"/>
    <w:uiPriority w:val="34"/>
    <w:qFormat/>
    <w:rsid w:val="0096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3</cp:revision>
  <dcterms:created xsi:type="dcterms:W3CDTF">2020-01-17T16:10:00Z</dcterms:created>
  <dcterms:modified xsi:type="dcterms:W3CDTF">2020-01-17T16:20:00Z</dcterms:modified>
</cp:coreProperties>
</file>